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368" w:rsidRPr="00291969" w:rsidRDefault="00123368" w:rsidP="00123368">
      <w:pPr>
        <w:jc w:val="right"/>
        <w:rPr>
          <w:b/>
        </w:rPr>
      </w:pPr>
      <w:r w:rsidRPr="00695CDC">
        <w:rPr>
          <w:b/>
        </w:rPr>
        <w:t xml:space="preserve">ПРИЛОЖЕНИЕ </w:t>
      </w:r>
      <w:r w:rsidR="0016210B">
        <w:rPr>
          <w:b/>
        </w:rPr>
        <w:t>2</w:t>
      </w:r>
    </w:p>
    <w:p w:rsidR="00123368" w:rsidRDefault="00123368" w:rsidP="00123368"/>
    <w:p w:rsidR="0016210B" w:rsidRDefault="0016210B" w:rsidP="00123368">
      <w:pPr>
        <w:jc w:val="center"/>
        <w:rPr>
          <w:rFonts w:ascii="Verdana" w:hAnsi="Verdana"/>
          <w:b/>
          <w:bCs/>
          <w:color w:val="008080"/>
        </w:rPr>
      </w:pPr>
    </w:p>
    <w:p w:rsidR="00123368" w:rsidRDefault="00123368" w:rsidP="00123368">
      <w:pPr>
        <w:jc w:val="center"/>
        <w:rPr>
          <w:rFonts w:ascii="Verdana" w:hAnsi="Verdana"/>
          <w:b/>
          <w:bCs/>
          <w:color w:val="008080"/>
        </w:rPr>
      </w:pPr>
      <w:r w:rsidRPr="00291969">
        <w:rPr>
          <w:rFonts w:ascii="Verdana" w:hAnsi="Verdana"/>
          <w:b/>
          <w:bCs/>
          <w:color w:val="008080"/>
        </w:rPr>
        <w:t>ПРИМЕРН</w:t>
      </w:r>
      <w:r>
        <w:rPr>
          <w:rFonts w:ascii="Verdana" w:hAnsi="Verdana"/>
          <w:b/>
          <w:bCs/>
          <w:color w:val="008080"/>
        </w:rPr>
        <w:t>ОЕ</w:t>
      </w:r>
      <w:r w:rsidRPr="00291969">
        <w:rPr>
          <w:rFonts w:ascii="Verdana" w:hAnsi="Verdana"/>
          <w:b/>
          <w:bCs/>
          <w:color w:val="008080"/>
        </w:rPr>
        <w:t xml:space="preserve"> </w:t>
      </w:r>
      <w:r>
        <w:rPr>
          <w:rFonts w:ascii="Verdana" w:hAnsi="Verdana"/>
          <w:b/>
          <w:bCs/>
          <w:color w:val="008080"/>
        </w:rPr>
        <w:t>РЕЗЮМЕ ПЕРЕВОДЧИКА-ФРИЛАНСА</w:t>
      </w:r>
    </w:p>
    <w:p w:rsidR="00123368" w:rsidRDefault="00123368">
      <w:pPr>
        <w:jc w:val="center"/>
        <w:rPr>
          <w:color w:val="008080"/>
        </w:rPr>
      </w:pPr>
    </w:p>
    <w:p w:rsidR="00E311DC" w:rsidRDefault="00123368" w:rsidP="00123368">
      <w:r w:rsidRPr="00123368">
        <w:t>В резюме следует включать только релевантную информацию, то есть ту, которая и</w:t>
      </w:r>
      <w:r w:rsidRPr="00123368">
        <w:t>н</w:t>
      </w:r>
      <w:r w:rsidRPr="00123368">
        <w:t>тересует потенциального заказчика и позволит ему вынести предварительное суждение о переводч</w:t>
      </w:r>
      <w:r w:rsidRPr="00123368">
        <w:t>и</w:t>
      </w:r>
      <w:r w:rsidRPr="00123368">
        <w:t xml:space="preserve">ке. К такой информации относятся сведения </w:t>
      </w:r>
      <w:r w:rsidR="003F1DC1">
        <w:t>о знании языков</w:t>
      </w:r>
      <w:r w:rsidR="003F1DC1" w:rsidRPr="00123368">
        <w:t xml:space="preserve">, </w:t>
      </w:r>
      <w:r w:rsidR="003F1DC1">
        <w:t>образовании, обучении на ку</w:t>
      </w:r>
      <w:r w:rsidR="003F1DC1">
        <w:t>р</w:t>
      </w:r>
      <w:r w:rsidR="003F1DC1">
        <w:t>сах повышени</w:t>
      </w:r>
      <w:r w:rsidR="001D6381">
        <w:t>я</w:t>
      </w:r>
      <w:r w:rsidR="003F1DC1">
        <w:t xml:space="preserve"> квалификации,</w:t>
      </w:r>
      <w:r w:rsidR="003F1DC1" w:rsidRPr="00123368">
        <w:t xml:space="preserve"> </w:t>
      </w:r>
      <w:r w:rsidRPr="00123368">
        <w:t>производственном опыте, профессиональной компетен</w:t>
      </w:r>
      <w:r w:rsidR="00E3590E">
        <w:t>тн</w:t>
      </w:r>
      <w:r w:rsidR="00E3590E">
        <w:t>о</w:t>
      </w:r>
      <w:r w:rsidR="00E3590E">
        <w:t>сти</w:t>
      </w:r>
      <w:r w:rsidRPr="00123368">
        <w:t xml:space="preserve">, </w:t>
      </w:r>
      <w:r w:rsidR="003F1DC1">
        <w:t>предметных областях, в которых специализируется переводчик, способах связи с пер</w:t>
      </w:r>
      <w:r w:rsidR="003F1DC1">
        <w:t>е</w:t>
      </w:r>
      <w:r w:rsidR="003F1DC1">
        <w:t xml:space="preserve">водчиком и </w:t>
      </w:r>
      <w:r w:rsidR="0089291D">
        <w:t>степени</w:t>
      </w:r>
      <w:r w:rsidR="003F1DC1">
        <w:t xml:space="preserve"> его доступности</w:t>
      </w:r>
      <w:r w:rsidR="0089291D">
        <w:t xml:space="preserve"> для общения</w:t>
      </w:r>
      <w:r w:rsidRPr="00123368">
        <w:t>, производительности, наличии аппара</w:t>
      </w:r>
      <w:r w:rsidRPr="00123368">
        <w:t>т</w:t>
      </w:r>
      <w:r w:rsidRPr="00123368">
        <w:t xml:space="preserve">ных/программных средств и расценках. </w:t>
      </w:r>
    </w:p>
    <w:p w:rsidR="003F1DC1" w:rsidRDefault="003F1DC1" w:rsidP="00123368"/>
    <w:p w:rsidR="003F1DC1" w:rsidRDefault="003F1DC1" w:rsidP="00123368">
      <w:r>
        <w:t xml:space="preserve">В начале резюме желательно </w:t>
      </w:r>
      <w:r w:rsidR="0089291D">
        <w:t>поместить</w:t>
      </w:r>
      <w:r>
        <w:t xml:space="preserve"> абзац с краткими «общими сведениями».</w:t>
      </w:r>
    </w:p>
    <w:p w:rsidR="00E311DC" w:rsidRDefault="00E311DC" w:rsidP="00123368"/>
    <w:p w:rsidR="00B8606D" w:rsidRPr="00E311DC" w:rsidRDefault="00123368" w:rsidP="00123368">
      <w:r w:rsidRPr="00123368">
        <w:t>Сведения личного характера в профессиональное резюме переводчика-фриланса вкл</w:t>
      </w:r>
      <w:r w:rsidRPr="00123368">
        <w:t>ю</w:t>
      </w:r>
      <w:r w:rsidRPr="00123368">
        <w:t>чать не следует.</w:t>
      </w:r>
      <w:r w:rsidR="00E311DC">
        <w:t xml:space="preserve"> </w:t>
      </w:r>
      <w:r w:rsidR="00B8606D">
        <w:t>Не следует включать в резюме упоминание о навыках и умениях, которыми пер</w:t>
      </w:r>
      <w:r w:rsidR="00B8606D">
        <w:t>е</w:t>
      </w:r>
      <w:r w:rsidR="00B8606D">
        <w:t>водчик на самом деле не обладает или обладает в недостаточной степени.</w:t>
      </w:r>
    </w:p>
    <w:p w:rsidR="00123368" w:rsidRPr="00123368" w:rsidRDefault="00123368" w:rsidP="00123368"/>
    <w:p w:rsidR="00123368" w:rsidRPr="00123368" w:rsidRDefault="00123368" w:rsidP="00123368">
      <w:r w:rsidRPr="00123368">
        <w:t xml:space="preserve">Приведенный ниже образец структурирован с учетом </w:t>
      </w:r>
      <w:r w:rsidR="00151A5D">
        <w:t>этих</w:t>
      </w:r>
      <w:r w:rsidRPr="00123368">
        <w:t xml:space="preserve"> приоритетов.</w:t>
      </w:r>
    </w:p>
    <w:p w:rsidR="00123368" w:rsidRPr="00123368" w:rsidRDefault="00123368" w:rsidP="00123368"/>
    <w:p w:rsidR="00123368" w:rsidRPr="00123368" w:rsidRDefault="00123368">
      <w:pPr>
        <w:jc w:val="center"/>
      </w:pPr>
      <w:r w:rsidRPr="00123368">
        <w:t>***</w:t>
      </w:r>
    </w:p>
    <w:p w:rsidR="00123368" w:rsidRPr="00123368" w:rsidRDefault="00123368">
      <w:pPr>
        <w:jc w:val="center"/>
        <w:rPr>
          <w:color w:val="008080"/>
        </w:rPr>
      </w:pPr>
    </w:p>
    <w:p w:rsidR="0022321B" w:rsidRPr="00123368" w:rsidRDefault="00E20270">
      <w:pPr>
        <w:jc w:val="center"/>
        <w:rPr>
          <w:color w:val="008080"/>
          <w:sz w:val="40"/>
          <w:szCs w:val="40"/>
        </w:rPr>
      </w:pPr>
      <w:r w:rsidRPr="00123368">
        <w:rPr>
          <w:color w:val="008080"/>
          <w:sz w:val="40"/>
          <w:szCs w:val="40"/>
        </w:rPr>
        <w:t>Языковая пара</w:t>
      </w:r>
      <w:r w:rsidR="0043749E" w:rsidRPr="00123368">
        <w:rPr>
          <w:color w:val="008080"/>
          <w:sz w:val="40"/>
          <w:szCs w:val="40"/>
        </w:rPr>
        <w:t xml:space="preserve">: </w:t>
      </w:r>
    </w:p>
    <w:p w:rsidR="00AA1B5C" w:rsidRPr="00123368" w:rsidRDefault="00E20270">
      <w:pPr>
        <w:jc w:val="center"/>
        <w:rPr>
          <w:color w:val="008080"/>
          <w:sz w:val="36"/>
          <w:szCs w:val="36"/>
        </w:rPr>
      </w:pPr>
      <w:r w:rsidRPr="00123368">
        <w:rPr>
          <w:color w:val="008080"/>
          <w:sz w:val="36"/>
          <w:szCs w:val="36"/>
        </w:rPr>
        <w:t>Английский</w:t>
      </w:r>
      <w:r w:rsidR="00123368" w:rsidRPr="00123368">
        <w:rPr>
          <w:rStyle w:val="FootnoteReference"/>
          <w:color w:val="008080"/>
          <w:sz w:val="36"/>
          <w:szCs w:val="36"/>
        </w:rPr>
        <w:footnoteReference w:id="1"/>
      </w:r>
      <w:r w:rsidRPr="00123368">
        <w:rPr>
          <w:color w:val="008080"/>
          <w:sz w:val="36"/>
          <w:szCs w:val="36"/>
        </w:rPr>
        <w:t xml:space="preserve"> </w:t>
      </w:r>
      <w:r w:rsidR="00D4700A" w:rsidRPr="00123368">
        <w:rPr>
          <w:color w:val="008080"/>
          <w:sz w:val="36"/>
          <w:szCs w:val="36"/>
          <w:lang w:val="en-US"/>
        </w:rPr>
        <w:sym w:font="Wingdings" w:char="F0DF"/>
      </w:r>
      <w:r w:rsidR="0022321B" w:rsidRPr="00123368">
        <w:rPr>
          <w:color w:val="008080"/>
          <w:sz w:val="36"/>
          <w:szCs w:val="36"/>
          <w:lang w:val="en-US"/>
        </w:rPr>
        <w:sym w:font="Wingdings" w:char="F0E0"/>
      </w:r>
      <w:r w:rsidRPr="00123368">
        <w:rPr>
          <w:color w:val="008080"/>
          <w:sz w:val="36"/>
          <w:szCs w:val="36"/>
        </w:rPr>
        <w:t xml:space="preserve"> </w:t>
      </w:r>
      <w:r w:rsidR="00425354" w:rsidRPr="00123368">
        <w:rPr>
          <w:color w:val="008080"/>
          <w:sz w:val="36"/>
          <w:szCs w:val="36"/>
        </w:rPr>
        <w:t>р</w:t>
      </w:r>
      <w:r w:rsidRPr="00123368">
        <w:rPr>
          <w:color w:val="008080"/>
          <w:sz w:val="36"/>
          <w:szCs w:val="36"/>
        </w:rPr>
        <w:t>усский</w:t>
      </w:r>
      <w:r w:rsidR="0022321B" w:rsidRPr="00123368">
        <w:rPr>
          <w:color w:val="008080"/>
          <w:sz w:val="36"/>
          <w:szCs w:val="36"/>
        </w:rPr>
        <w:t xml:space="preserve"> (</w:t>
      </w:r>
      <w:r w:rsidRPr="00123368">
        <w:rPr>
          <w:color w:val="008080"/>
          <w:sz w:val="36"/>
          <w:szCs w:val="36"/>
        </w:rPr>
        <w:t>письменный перевод</w:t>
      </w:r>
      <w:r w:rsidR="0022321B" w:rsidRPr="00123368">
        <w:rPr>
          <w:color w:val="008080"/>
          <w:sz w:val="36"/>
          <w:szCs w:val="36"/>
        </w:rPr>
        <w:t>)</w:t>
      </w:r>
    </w:p>
    <w:p w:rsidR="0022321B" w:rsidRPr="00123368" w:rsidRDefault="00E20270" w:rsidP="0022321B">
      <w:pPr>
        <w:jc w:val="center"/>
        <w:rPr>
          <w:color w:val="008080"/>
          <w:sz w:val="36"/>
          <w:szCs w:val="36"/>
        </w:rPr>
      </w:pPr>
      <w:r w:rsidRPr="00123368">
        <w:rPr>
          <w:color w:val="008080"/>
          <w:sz w:val="36"/>
          <w:szCs w:val="36"/>
        </w:rPr>
        <w:t xml:space="preserve">Английский </w:t>
      </w:r>
      <w:r w:rsidR="0022321B" w:rsidRPr="00123368">
        <w:rPr>
          <w:color w:val="008080"/>
          <w:sz w:val="36"/>
          <w:szCs w:val="36"/>
          <w:lang w:val="en-US"/>
        </w:rPr>
        <w:sym w:font="Wingdings" w:char="F0DF"/>
      </w:r>
      <w:r w:rsidR="0022321B" w:rsidRPr="00123368">
        <w:rPr>
          <w:color w:val="008080"/>
          <w:sz w:val="36"/>
          <w:szCs w:val="36"/>
          <w:lang w:val="en-US"/>
        </w:rPr>
        <w:sym w:font="Wingdings" w:char="F0E0"/>
      </w:r>
      <w:r w:rsidR="0022321B" w:rsidRPr="00123368">
        <w:rPr>
          <w:color w:val="008080"/>
          <w:sz w:val="36"/>
          <w:szCs w:val="36"/>
        </w:rPr>
        <w:t xml:space="preserve"> </w:t>
      </w:r>
      <w:r w:rsidR="00425354" w:rsidRPr="00123368">
        <w:rPr>
          <w:color w:val="008080"/>
          <w:sz w:val="36"/>
          <w:szCs w:val="36"/>
        </w:rPr>
        <w:t>р</w:t>
      </w:r>
      <w:r w:rsidRPr="00123368">
        <w:rPr>
          <w:color w:val="008080"/>
          <w:sz w:val="36"/>
          <w:szCs w:val="36"/>
        </w:rPr>
        <w:t xml:space="preserve">усский </w:t>
      </w:r>
      <w:r w:rsidR="0022321B" w:rsidRPr="00123368">
        <w:rPr>
          <w:color w:val="008080"/>
          <w:sz w:val="36"/>
          <w:szCs w:val="36"/>
        </w:rPr>
        <w:t>(</w:t>
      </w:r>
      <w:r w:rsidRPr="00123368">
        <w:rPr>
          <w:color w:val="008080"/>
          <w:sz w:val="36"/>
          <w:szCs w:val="36"/>
        </w:rPr>
        <w:t>устный перевод</w:t>
      </w:r>
      <w:r w:rsidR="0022321B" w:rsidRPr="00123368">
        <w:rPr>
          <w:color w:val="008080"/>
          <w:sz w:val="36"/>
          <w:szCs w:val="36"/>
        </w:rPr>
        <w:t>)</w:t>
      </w:r>
    </w:p>
    <w:p w:rsidR="0043749E" w:rsidRPr="00123368" w:rsidRDefault="0043749E">
      <w:pPr>
        <w:jc w:val="center"/>
      </w:pPr>
    </w:p>
    <w:p w:rsidR="00AA1B5C" w:rsidRPr="0016210B" w:rsidRDefault="0016210B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&lt;</w:t>
      </w:r>
      <w:r w:rsidR="00123368" w:rsidRPr="00123368">
        <w:rPr>
          <w:b/>
          <w:sz w:val="28"/>
          <w:szCs w:val="28"/>
        </w:rPr>
        <w:t>Иванов Иван Иван</w:t>
      </w:r>
      <w:r w:rsidR="00123368" w:rsidRPr="00123368">
        <w:rPr>
          <w:b/>
          <w:sz w:val="28"/>
          <w:szCs w:val="28"/>
        </w:rPr>
        <w:t>о</w:t>
      </w:r>
      <w:r w:rsidR="00123368" w:rsidRPr="00123368">
        <w:rPr>
          <w:b/>
          <w:sz w:val="28"/>
          <w:szCs w:val="28"/>
        </w:rPr>
        <w:t>вич</w:t>
      </w:r>
      <w:r>
        <w:rPr>
          <w:b/>
          <w:sz w:val="28"/>
          <w:szCs w:val="28"/>
          <w:lang w:val="en-US"/>
        </w:rPr>
        <w:t>&gt;</w:t>
      </w:r>
    </w:p>
    <w:p w:rsidR="00AA1B5C" w:rsidRPr="00123368" w:rsidRDefault="00123368" w:rsidP="00E20270">
      <w:pPr>
        <w:spacing w:before="60"/>
        <w:jc w:val="center"/>
      </w:pPr>
      <w:r w:rsidRPr="00123368">
        <w:t>&lt;</w:t>
      </w:r>
      <w:r w:rsidRPr="00123368">
        <w:rPr>
          <w:i/>
        </w:rPr>
        <w:t>индекс</w:t>
      </w:r>
      <w:r w:rsidRPr="00123368">
        <w:t>&gt;</w:t>
      </w:r>
      <w:r w:rsidR="00E20270" w:rsidRPr="00123368">
        <w:t xml:space="preserve"> </w:t>
      </w:r>
      <w:r w:rsidRPr="00123368">
        <w:t>&lt;</w:t>
      </w:r>
      <w:r w:rsidRPr="00123368">
        <w:rPr>
          <w:i/>
        </w:rPr>
        <w:t>город</w:t>
      </w:r>
      <w:r w:rsidRPr="00123368">
        <w:t>&gt;</w:t>
      </w:r>
      <w:r w:rsidR="00E20270" w:rsidRPr="00123368">
        <w:t xml:space="preserve">, </w:t>
      </w:r>
      <w:r w:rsidRPr="00123368">
        <w:t>_________</w:t>
      </w:r>
      <w:r w:rsidR="00E20270" w:rsidRPr="00123368">
        <w:t xml:space="preserve"> ул., </w:t>
      </w:r>
      <w:r w:rsidRPr="00123368">
        <w:t>дом ___, кв. ___</w:t>
      </w:r>
    </w:p>
    <w:p w:rsidR="00AA1B5C" w:rsidRPr="00123368" w:rsidRDefault="00E20270">
      <w:pPr>
        <w:jc w:val="center"/>
        <w:rPr>
          <w:lang w:val="en-US"/>
        </w:rPr>
      </w:pPr>
      <w:r w:rsidRPr="00123368">
        <w:t>Тел.</w:t>
      </w:r>
      <w:r w:rsidR="00AA1B5C" w:rsidRPr="00123368">
        <w:t>/</w:t>
      </w:r>
      <w:r w:rsidRPr="00123368">
        <w:t>факс</w:t>
      </w:r>
      <w:r w:rsidR="00AA1B5C" w:rsidRPr="00123368">
        <w:t xml:space="preserve">: </w:t>
      </w:r>
      <w:r w:rsidR="00123368" w:rsidRPr="00123368">
        <w:t>&lt;000</w:t>
      </w:r>
      <w:r w:rsidR="00AA1B5C" w:rsidRPr="00123368">
        <w:t>-0</w:t>
      </w:r>
      <w:r w:rsidR="00123368" w:rsidRPr="00123368">
        <w:t>000</w:t>
      </w:r>
      <w:r w:rsidR="00123368" w:rsidRPr="00123368">
        <w:rPr>
          <w:lang w:val="en-US"/>
        </w:rPr>
        <w:t>&gt;</w:t>
      </w:r>
      <w:r w:rsidR="00AA1B5C" w:rsidRPr="00123368">
        <w:t xml:space="preserve">, </w:t>
      </w:r>
      <w:r w:rsidRPr="00123368">
        <w:t>мобильный тел.</w:t>
      </w:r>
      <w:r w:rsidR="00AA1B5C" w:rsidRPr="00123368">
        <w:t xml:space="preserve">: </w:t>
      </w:r>
      <w:r w:rsidR="00123368" w:rsidRPr="00123368">
        <w:rPr>
          <w:lang w:val="en-US"/>
        </w:rPr>
        <w:t>&lt;</w:t>
      </w:r>
      <w:r w:rsidRPr="00123368">
        <w:t>8-</w:t>
      </w:r>
      <w:r w:rsidR="00123368" w:rsidRPr="00123368">
        <w:t>000</w:t>
      </w:r>
      <w:r w:rsidRPr="00123368">
        <w:t>-</w:t>
      </w:r>
      <w:r w:rsidR="00123368" w:rsidRPr="00123368">
        <w:t>000</w:t>
      </w:r>
      <w:r w:rsidR="00AA1B5C" w:rsidRPr="00123368">
        <w:t>-</w:t>
      </w:r>
      <w:r w:rsidR="00123368" w:rsidRPr="00123368">
        <w:t>0000</w:t>
      </w:r>
      <w:r w:rsidR="00123368" w:rsidRPr="00123368">
        <w:rPr>
          <w:lang w:val="en-US"/>
        </w:rPr>
        <w:t>&gt;</w:t>
      </w:r>
    </w:p>
    <w:p w:rsidR="00AA1B5C" w:rsidRDefault="00E20270" w:rsidP="008C3BC5">
      <w:pPr>
        <w:jc w:val="center"/>
      </w:pPr>
      <w:r w:rsidRPr="00123368">
        <w:t>Эл</w:t>
      </w:r>
      <w:proofErr w:type="gramStart"/>
      <w:r w:rsidRPr="00123368">
        <w:t>.</w:t>
      </w:r>
      <w:proofErr w:type="gramEnd"/>
      <w:r w:rsidRPr="00123368">
        <w:t xml:space="preserve"> </w:t>
      </w:r>
      <w:proofErr w:type="gramStart"/>
      <w:r w:rsidRPr="00123368">
        <w:t>п</w:t>
      </w:r>
      <w:proofErr w:type="gramEnd"/>
      <w:r w:rsidRPr="00123368">
        <w:t>очта</w:t>
      </w:r>
      <w:r w:rsidR="00AA1B5C" w:rsidRPr="00123368">
        <w:t>:</w:t>
      </w:r>
      <w:r w:rsidR="004C4BC4" w:rsidRPr="00123368">
        <w:t xml:space="preserve"> </w:t>
      </w:r>
      <w:hyperlink r:id="rId9" w:history="1">
        <w:r w:rsidR="00123368" w:rsidRPr="00123368">
          <w:rPr>
            <w:rStyle w:val="Hyperlink"/>
            <w:lang w:val="en-US"/>
          </w:rPr>
          <w:t>ivanov</w:t>
        </w:r>
        <w:r w:rsidR="00123368" w:rsidRPr="00123368">
          <w:rPr>
            <w:rStyle w:val="Hyperlink"/>
          </w:rPr>
          <w:t>@</w:t>
        </w:r>
        <w:r w:rsidR="00123368" w:rsidRPr="00123368">
          <w:rPr>
            <w:rStyle w:val="Hyperlink"/>
            <w:lang w:val="en-US"/>
          </w:rPr>
          <w:t>gmail</w:t>
        </w:r>
        <w:r w:rsidR="00123368" w:rsidRPr="00123368">
          <w:rPr>
            <w:rStyle w:val="Hyperlink"/>
          </w:rPr>
          <w:t>.</w:t>
        </w:r>
        <w:r w:rsidR="00123368" w:rsidRPr="00123368">
          <w:rPr>
            <w:rStyle w:val="Hyperlink"/>
            <w:lang w:val="en-US"/>
          </w:rPr>
          <w:t>com</w:t>
        </w:r>
      </w:hyperlink>
      <w:r w:rsidR="00EB153D" w:rsidRPr="00123368">
        <w:t>,</w:t>
      </w:r>
      <w:r w:rsidR="00EB153D" w:rsidRPr="00123368">
        <w:rPr>
          <w:lang w:val="fr-FR"/>
        </w:rPr>
        <w:t xml:space="preserve"> </w:t>
      </w:r>
      <w:hyperlink r:id="rId10" w:history="1">
        <w:r w:rsidR="00123368" w:rsidRPr="00123368">
          <w:rPr>
            <w:rStyle w:val="Hyperlink"/>
            <w:lang w:val="en-US"/>
          </w:rPr>
          <w:t>ivanov</w:t>
        </w:r>
        <w:r w:rsidR="00123368" w:rsidRPr="00123368">
          <w:rPr>
            <w:rStyle w:val="Hyperlink"/>
          </w:rPr>
          <w:t>@</w:t>
        </w:r>
        <w:r w:rsidR="00123368" w:rsidRPr="00123368">
          <w:rPr>
            <w:rStyle w:val="Hyperlink"/>
            <w:lang w:val="en-US"/>
          </w:rPr>
          <w:t>yahoo</w:t>
        </w:r>
        <w:r w:rsidR="00123368" w:rsidRPr="00123368">
          <w:rPr>
            <w:rStyle w:val="Hyperlink"/>
          </w:rPr>
          <w:t>.</w:t>
        </w:r>
        <w:r w:rsidR="00123368" w:rsidRPr="00123368">
          <w:rPr>
            <w:rStyle w:val="Hyperlink"/>
            <w:lang w:val="en-US"/>
          </w:rPr>
          <w:t>com</w:t>
        </w:r>
      </w:hyperlink>
      <w:r w:rsidR="00236187" w:rsidRPr="00123368">
        <w:t xml:space="preserve"> </w:t>
      </w:r>
      <w:r w:rsidR="00AA1B5C" w:rsidRPr="00123368">
        <w:br/>
      </w:r>
    </w:p>
    <w:p w:rsidR="00E311DC" w:rsidRPr="00E311DC" w:rsidRDefault="00E311DC" w:rsidP="00E311DC">
      <w:pPr>
        <w:jc w:val="center"/>
        <w:rPr>
          <w:b/>
          <w:i/>
          <w:color w:val="FF0000"/>
          <w:u w:val="single"/>
        </w:rPr>
      </w:pPr>
      <w:r w:rsidRPr="00E311DC">
        <w:rPr>
          <w:b/>
          <w:i/>
          <w:color w:val="FF0000"/>
          <w:u w:val="single"/>
        </w:rPr>
        <w:t>вначале перечисляются несколько наиболее выигрышных для переводчика позиций, например:</w:t>
      </w:r>
    </w:p>
    <w:p w:rsidR="00E311DC" w:rsidRPr="00123368" w:rsidRDefault="00E311DC" w:rsidP="008C3BC5">
      <w:pPr>
        <w:jc w:val="center"/>
      </w:pPr>
    </w:p>
    <w:p w:rsidR="00AA1B5C" w:rsidRPr="00123368" w:rsidRDefault="00E20270">
      <w:pPr>
        <w:numPr>
          <w:ilvl w:val="0"/>
          <w:numId w:val="7"/>
        </w:numPr>
        <w:tabs>
          <w:tab w:val="num" w:pos="1440"/>
        </w:tabs>
        <w:ind w:left="1440"/>
        <w:rPr>
          <w:b/>
          <w:bCs/>
          <w:lang w:val="it-IT"/>
        </w:rPr>
      </w:pPr>
      <w:r w:rsidRPr="00123368">
        <w:rPr>
          <w:b/>
          <w:bCs/>
        </w:rPr>
        <w:t>Сертифицированный</w:t>
      </w:r>
      <w:r w:rsidRPr="00123368">
        <w:rPr>
          <w:b/>
          <w:bCs/>
          <w:lang w:val="it-IT"/>
        </w:rPr>
        <w:t xml:space="preserve"> </w:t>
      </w:r>
      <w:r w:rsidRPr="00123368">
        <w:rPr>
          <w:b/>
          <w:bCs/>
        </w:rPr>
        <w:t>синхронный</w:t>
      </w:r>
      <w:r w:rsidRPr="00123368">
        <w:rPr>
          <w:b/>
          <w:bCs/>
          <w:lang w:val="it-IT"/>
        </w:rPr>
        <w:t xml:space="preserve"> </w:t>
      </w:r>
      <w:r w:rsidRPr="00123368">
        <w:rPr>
          <w:b/>
          <w:bCs/>
        </w:rPr>
        <w:t>переводчик</w:t>
      </w:r>
      <w:r w:rsidR="00123368" w:rsidRPr="00123368">
        <w:rPr>
          <w:rStyle w:val="FootnoteReference"/>
          <w:b/>
          <w:bCs/>
        </w:rPr>
        <w:footnoteReference w:id="2"/>
      </w:r>
      <w:r w:rsidR="00CB7D62" w:rsidRPr="00123368">
        <w:rPr>
          <w:b/>
          <w:bCs/>
        </w:rPr>
        <w:t>.</w:t>
      </w:r>
    </w:p>
    <w:p w:rsidR="00AA1B5C" w:rsidRPr="00123368" w:rsidRDefault="00E20270">
      <w:pPr>
        <w:numPr>
          <w:ilvl w:val="0"/>
          <w:numId w:val="7"/>
        </w:numPr>
        <w:tabs>
          <w:tab w:val="num" w:pos="1440"/>
        </w:tabs>
        <w:ind w:left="1440"/>
        <w:rPr>
          <w:b/>
          <w:bCs/>
        </w:rPr>
      </w:pPr>
      <w:r w:rsidRPr="00123368">
        <w:rPr>
          <w:b/>
          <w:bCs/>
        </w:rPr>
        <w:t>Родной язык – русский</w:t>
      </w:r>
      <w:r w:rsidR="00123368" w:rsidRPr="00123368">
        <w:rPr>
          <w:rStyle w:val="FootnoteReference"/>
          <w:b/>
          <w:bCs/>
        </w:rPr>
        <w:footnoteReference w:id="3"/>
      </w:r>
      <w:r w:rsidRPr="00123368">
        <w:rPr>
          <w:b/>
          <w:bCs/>
        </w:rPr>
        <w:t>. Свободно владеет английским</w:t>
      </w:r>
      <w:r w:rsidR="00123368" w:rsidRPr="00123368">
        <w:rPr>
          <w:rStyle w:val="FootnoteReference"/>
          <w:b/>
          <w:bCs/>
        </w:rPr>
        <w:footnoteReference w:id="4"/>
      </w:r>
      <w:r w:rsidRPr="00123368">
        <w:rPr>
          <w:b/>
          <w:bCs/>
        </w:rPr>
        <w:t>.</w:t>
      </w:r>
    </w:p>
    <w:p w:rsidR="00AA1B5C" w:rsidRPr="00123368" w:rsidRDefault="00123368">
      <w:pPr>
        <w:numPr>
          <w:ilvl w:val="0"/>
          <w:numId w:val="7"/>
        </w:numPr>
        <w:tabs>
          <w:tab w:val="num" w:pos="1440"/>
        </w:tabs>
        <w:ind w:left="1440"/>
        <w:rPr>
          <w:b/>
          <w:bCs/>
        </w:rPr>
      </w:pPr>
      <w:r w:rsidRPr="00123368">
        <w:rPr>
          <w:b/>
          <w:bCs/>
        </w:rPr>
        <w:t>&lt;</w:t>
      </w:r>
      <w:r w:rsidR="00623BCD" w:rsidRPr="00123368">
        <w:rPr>
          <w:b/>
          <w:bCs/>
          <w:i/>
        </w:rPr>
        <w:t>3</w:t>
      </w:r>
      <w:r w:rsidR="00E20270" w:rsidRPr="00123368">
        <w:rPr>
          <w:b/>
          <w:bCs/>
          <w:i/>
        </w:rPr>
        <w:t>0</w:t>
      </w:r>
      <w:r w:rsidRPr="00123368">
        <w:rPr>
          <w:b/>
          <w:bCs/>
        </w:rPr>
        <w:t>&gt;</w:t>
      </w:r>
      <w:r w:rsidR="00E20270" w:rsidRPr="00123368">
        <w:rPr>
          <w:b/>
          <w:bCs/>
        </w:rPr>
        <w:t>-летний опыт работы устным и письменным переводч</w:t>
      </w:r>
      <w:r w:rsidR="00E20270" w:rsidRPr="00123368">
        <w:rPr>
          <w:b/>
          <w:bCs/>
        </w:rPr>
        <w:t>и</w:t>
      </w:r>
      <w:r w:rsidR="00E20270" w:rsidRPr="00123368">
        <w:rPr>
          <w:b/>
          <w:bCs/>
        </w:rPr>
        <w:t>ком.</w:t>
      </w:r>
    </w:p>
    <w:p w:rsidR="00043E63" w:rsidRPr="00123368" w:rsidRDefault="00CB7D62">
      <w:pPr>
        <w:numPr>
          <w:ilvl w:val="0"/>
          <w:numId w:val="7"/>
        </w:numPr>
        <w:tabs>
          <w:tab w:val="num" w:pos="1440"/>
        </w:tabs>
        <w:ind w:left="1440"/>
        <w:rPr>
          <w:b/>
          <w:bCs/>
        </w:rPr>
      </w:pPr>
      <w:r w:rsidRPr="00123368">
        <w:rPr>
          <w:b/>
          <w:bCs/>
        </w:rPr>
        <w:t>Обширные</w:t>
      </w:r>
      <w:r w:rsidR="00E20270" w:rsidRPr="00123368">
        <w:rPr>
          <w:b/>
          <w:bCs/>
        </w:rPr>
        <w:t xml:space="preserve"> знани</w:t>
      </w:r>
      <w:r w:rsidRPr="00123368">
        <w:rPr>
          <w:b/>
          <w:bCs/>
        </w:rPr>
        <w:t>я</w:t>
      </w:r>
      <w:r w:rsidR="00E20270" w:rsidRPr="00123368">
        <w:rPr>
          <w:b/>
          <w:bCs/>
        </w:rPr>
        <w:t xml:space="preserve"> по разнообразным предметам, </w:t>
      </w:r>
      <w:r w:rsidRPr="00123368">
        <w:rPr>
          <w:b/>
          <w:bCs/>
        </w:rPr>
        <w:t xml:space="preserve">развитые навыки </w:t>
      </w:r>
      <w:r w:rsidR="00E20270" w:rsidRPr="00123368">
        <w:rPr>
          <w:b/>
          <w:bCs/>
        </w:rPr>
        <w:t>пои</w:t>
      </w:r>
      <w:r w:rsidR="00E20270" w:rsidRPr="00123368">
        <w:rPr>
          <w:b/>
          <w:bCs/>
        </w:rPr>
        <w:t>с</w:t>
      </w:r>
      <w:r w:rsidR="00E20270" w:rsidRPr="00123368">
        <w:rPr>
          <w:b/>
          <w:bCs/>
        </w:rPr>
        <w:t>к</w:t>
      </w:r>
      <w:r w:rsidRPr="00123368">
        <w:rPr>
          <w:b/>
          <w:bCs/>
        </w:rPr>
        <w:t>а</w:t>
      </w:r>
      <w:r w:rsidR="00E20270" w:rsidRPr="00123368">
        <w:rPr>
          <w:b/>
          <w:bCs/>
        </w:rPr>
        <w:t xml:space="preserve"> и исследования по тематике</w:t>
      </w:r>
      <w:r w:rsidR="002C08BC">
        <w:rPr>
          <w:b/>
          <w:bCs/>
        </w:rPr>
        <w:t xml:space="preserve"> перевода</w:t>
      </w:r>
      <w:r w:rsidRPr="00123368">
        <w:rPr>
          <w:b/>
          <w:bCs/>
        </w:rPr>
        <w:t>.</w:t>
      </w:r>
    </w:p>
    <w:p w:rsidR="002615B5" w:rsidRPr="00123368" w:rsidRDefault="00E20270">
      <w:pPr>
        <w:numPr>
          <w:ilvl w:val="0"/>
          <w:numId w:val="7"/>
        </w:numPr>
        <w:tabs>
          <w:tab w:val="num" w:pos="1440"/>
        </w:tabs>
        <w:ind w:left="1440"/>
        <w:rPr>
          <w:b/>
          <w:bCs/>
        </w:rPr>
      </w:pPr>
      <w:proofErr w:type="gramStart"/>
      <w:r w:rsidRPr="00123368">
        <w:rPr>
          <w:b/>
          <w:bCs/>
        </w:rPr>
        <w:t xml:space="preserve">Член </w:t>
      </w:r>
      <w:r w:rsidR="00123368" w:rsidRPr="00E311DC">
        <w:rPr>
          <w:b/>
          <w:bCs/>
          <w:color w:val="FF0000"/>
        </w:rPr>
        <w:t>&lt;</w:t>
      </w:r>
      <w:r w:rsidR="00E311DC" w:rsidRPr="00E311DC">
        <w:rPr>
          <w:b/>
          <w:i/>
          <w:color w:val="FF0000"/>
          <w:u w:val="single"/>
        </w:rPr>
        <w:t>(название профессиональных организаций, членом которых являе</w:t>
      </w:r>
      <w:r w:rsidR="00E311DC" w:rsidRPr="00E311DC">
        <w:rPr>
          <w:b/>
          <w:i/>
          <w:color w:val="FF0000"/>
          <w:u w:val="single"/>
        </w:rPr>
        <w:t>т</w:t>
      </w:r>
      <w:r w:rsidR="00E311DC" w:rsidRPr="00E311DC">
        <w:rPr>
          <w:b/>
          <w:i/>
          <w:color w:val="FF0000"/>
          <w:u w:val="single"/>
        </w:rPr>
        <w:t>ся переводчик</w:t>
      </w:r>
      <w:r w:rsidR="001D6381">
        <w:rPr>
          <w:b/>
          <w:i/>
          <w:color w:val="FF0000"/>
          <w:u w:val="single"/>
        </w:rPr>
        <w:t>,</w:t>
      </w:r>
      <w:r w:rsidR="00E311DC" w:rsidRPr="00E311DC">
        <w:rPr>
          <w:b/>
          <w:i/>
          <w:color w:val="FF0000"/>
          <w:u w:val="single"/>
        </w:rPr>
        <w:t xml:space="preserve"> – российских и зарубежных</w:t>
      </w:r>
      <w:r w:rsidR="00E311DC" w:rsidRPr="00E311DC">
        <w:rPr>
          <w:b/>
          <w:bCs/>
        </w:rPr>
        <w:t xml:space="preserve"> </w:t>
      </w:r>
      <w:r w:rsidR="00123368" w:rsidRPr="00E311DC">
        <w:rPr>
          <w:b/>
          <w:bCs/>
        </w:rPr>
        <w:t>&gt;</w:t>
      </w:r>
      <w:r w:rsidR="00CB7D62" w:rsidRPr="00123368">
        <w:rPr>
          <w:b/>
          <w:bCs/>
        </w:rPr>
        <w:t>.</w:t>
      </w:r>
      <w:proofErr w:type="gramEnd"/>
    </w:p>
    <w:p w:rsidR="00123368" w:rsidRPr="00123368" w:rsidRDefault="00123368">
      <w:pPr>
        <w:numPr>
          <w:ilvl w:val="0"/>
          <w:numId w:val="7"/>
        </w:numPr>
        <w:tabs>
          <w:tab w:val="num" w:pos="1440"/>
        </w:tabs>
        <w:ind w:left="1440"/>
        <w:rPr>
          <w:b/>
          <w:bCs/>
        </w:rPr>
      </w:pPr>
      <w:r w:rsidRPr="00123368">
        <w:t>………………………………………………………. .</w:t>
      </w:r>
    </w:p>
    <w:p w:rsidR="00AA1B5C" w:rsidRPr="00123368" w:rsidRDefault="00AA1B5C">
      <w:pPr>
        <w:jc w:val="center"/>
      </w:pPr>
    </w:p>
    <w:p w:rsidR="00AA1B5C" w:rsidRPr="00123368" w:rsidRDefault="00AA1B5C">
      <w:pPr>
        <w:rPr>
          <w:b/>
          <w:u w:val="single"/>
        </w:rPr>
      </w:pPr>
    </w:p>
    <w:p w:rsidR="00AA1B5C" w:rsidRPr="00123368" w:rsidRDefault="00BB0AFF">
      <w:pPr>
        <w:pStyle w:val="Heading2"/>
        <w:rPr>
          <w:rFonts w:ascii="Times New Roman" w:hAnsi="Times New Roman"/>
          <w:lang w:val="ru-RU"/>
        </w:rPr>
      </w:pPr>
      <w:r w:rsidRPr="00123368">
        <w:rPr>
          <w:rFonts w:ascii="Times New Roman" w:hAnsi="Times New Roman"/>
          <w:lang w:val="ru-RU"/>
        </w:rPr>
        <w:t>ПРОИЗВОДСТВЕННАЯ</w:t>
      </w:r>
      <w:r w:rsidR="004C6CE0" w:rsidRPr="00123368">
        <w:rPr>
          <w:rFonts w:ascii="Times New Roman" w:hAnsi="Times New Roman"/>
          <w:lang w:val="ru-RU"/>
        </w:rPr>
        <w:t xml:space="preserve"> ДЕЯТЕЛЬНОСТЬ</w:t>
      </w:r>
      <w:r w:rsidR="00123368" w:rsidRPr="00123368">
        <w:rPr>
          <w:rFonts w:ascii="Times New Roman" w:hAnsi="Times New Roman"/>
          <w:lang w:val="ru-RU"/>
        </w:rPr>
        <w:t xml:space="preserve"> &lt;</w:t>
      </w:r>
      <w:r w:rsidR="00123368" w:rsidRPr="00123368">
        <w:rPr>
          <w:rFonts w:ascii="Times New Roman" w:hAnsi="Times New Roman"/>
          <w:b w:val="0"/>
          <w:i/>
          <w:lang w:val="ru-RU"/>
        </w:rPr>
        <w:t>в обратном хронологическом поря</w:t>
      </w:r>
      <w:r w:rsidR="00123368" w:rsidRPr="00123368">
        <w:rPr>
          <w:rFonts w:ascii="Times New Roman" w:hAnsi="Times New Roman"/>
          <w:b w:val="0"/>
          <w:i/>
          <w:lang w:val="ru-RU"/>
        </w:rPr>
        <w:t>д</w:t>
      </w:r>
      <w:r w:rsidR="00123368" w:rsidRPr="00123368">
        <w:rPr>
          <w:rFonts w:ascii="Times New Roman" w:hAnsi="Times New Roman"/>
          <w:b w:val="0"/>
          <w:i/>
          <w:lang w:val="ru-RU"/>
        </w:rPr>
        <w:t>ке</w:t>
      </w:r>
      <w:r w:rsidR="00123368" w:rsidRPr="00123368">
        <w:rPr>
          <w:rFonts w:ascii="Times New Roman" w:hAnsi="Times New Roman"/>
          <w:lang w:val="ru-RU"/>
        </w:rPr>
        <w:t>&gt;</w:t>
      </w:r>
    </w:p>
    <w:p w:rsidR="00AA1B5C" w:rsidRPr="00123368" w:rsidRDefault="00AA1B5C">
      <w:pPr>
        <w:tabs>
          <w:tab w:val="left" w:pos="2160"/>
        </w:tabs>
      </w:pPr>
    </w:p>
    <w:p w:rsidR="00123368" w:rsidRDefault="00E311DC" w:rsidP="00123368">
      <w:r>
        <w:t>Пример:</w:t>
      </w:r>
    </w:p>
    <w:p w:rsidR="00E311DC" w:rsidRDefault="00E311DC" w:rsidP="00123368"/>
    <w:p w:rsidR="00E311DC" w:rsidRPr="003E522C" w:rsidRDefault="00E311DC" w:rsidP="00E311DC">
      <w:pPr>
        <w:pStyle w:val="BodyTextIndent"/>
        <w:tabs>
          <w:tab w:val="left" w:pos="2160"/>
        </w:tabs>
        <w:jc w:val="left"/>
        <w:rPr>
          <w:rFonts w:ascii="Times New Roman" w:hAnsi="Times New Roman"/>
          <w:color w:val="FF0000"/>
          <w:lang w:val="ru-RU"/>
        </w:rPr>
      </w:pPr>
      <w:r w:rsidRPr="003E522C">
        <w:rPr>
          <w:rFonts w:ascii="Times New Roman" w:hAnsi="Times New Roman"/>
          <w:b/>
          <w:bCs/>
          <w:lang w:val="ru-RU"/>
        </w:rPr>
        <w:t xml:space="preserve">с 1997 – </w:t>
      </w:r>
      <w:r w:rsidR="003F1DC1">
        <w:rPr>
          <w:rFonts w:ascii="Times New Roman" w:hAnsi="Times New Roman"/>
          <w:b/>
          <w:bCs/>
          <w:lang w:val="ru-RU"/>
        </w:rPr>
        <w:t xml:space="preserve">по </w:t>
      </w:r>
      <w:r w:rsidRPr="003E522C">
        <w:rPr>
          <w:rFonts w:ascii="Times New Roman" w:hAnsi="Times New Roman"/>
          <w:b/>
          <w:bCs/>
          <w:lang w:val="ru-RU"/>
        </w:rPr>
        <w:t>н/</w:t>
      </w:r>
      <w:proofErr w:type="gramStart"/>
      <w:r w:rsidRPr="003E522C">
        <w:rPr>
          <w:rFonts w:ascii="Times New Roman" w:hAnsi="Times New Roman"/>
          <w:b/>
          <w:bCs/>
          <w:lang w:val="ru-RU"/>
        </w:rPr>
        <w:t>в</w:t>
      </w:r>
      <w:proofErr w:type="gramEnd"/>
      <w:r w:rsidRPr="003E522C">
        <w:rPr>
          <w:rFonts w:ascii="Times New Roman" w:hAnsi="Times New Roman"/>
          <w:b/>
          <w:bCs/>
          <w:lang w:val="ru-RU"/>
        </w:rPr>
        <w:tab/>
        <w:t>Устный и письменный переводчик фриланс.</w:t>
      </w:r>
      <w:r w:rsidRPr="003E522C">
        <w:rPr>
          <w:rFonts w:ascii="Times New Roman" w:hAnsi="Times New Roman"/>
          <w:lang w:val="ru-RU"/>
        </w:rPr>
        <w:t xml:space="preserve"> Широкая перев</w:t>
      </w:r>
      <w:r w:rsidRPr="003E522C">
        <w:rPr>
          <w:rFonts w:ascii="Times New Roman" w:hAnsi="Times New Roman"/>
          <w:lang w:val="ru-RU"/>
        </w:rPr>
        <w:t>о</w:t>
      </w:r>
      <w:r w:rsidRPr="003E522C">
        <w:rPr>
          <w:rFonts w:ascii="Times New Roman" w:hAnsi="Times New Roman"/>
          <w:lang w:val="ru-RU"/>
        </w:rPr>
        <w:t>дческая специализация (см. ниже). На протяжении последних 10 лет сотрудн</w:t>
      </w:r>
      <w:r w:rsidRPr="003E522C">
        <w:rPr>
          <w:rFonts w:ascii="Times New Roman" w:hAnsi="Times New Roman"/>
          <w:lang w:val="ru-RU"/>
        </w:rPr>
        <w:t>и</w:t>
      </w:r>
      <w:r w:rsidRPr="003E522C">
        <w:rPr>
          <w:rFonts w:ascii="Times New Roman" w:hAnsi="Times New Roman"/>
          <w:lang w:val="ru-RU"/>
        </w:rPr>
        <w:t xml:space="preserve">чает с банками </w:t>
      </w:r>
      <w:r w:rsidRPr="003E522C">
        <w:rPr>
          <w:rFonts w:ascii="Times New Roman" w:hAnsi="Times New Roman"/>
          <w:b/>
          <w:i/>
          <w:color w:val="FF0000"/>
          <w:lang w:val="ru-RU"/>
        </w:rPr>
        <w:t>хххххх, хххххх, хххххх</w:t>
      </w:r>
      <w:r>
        <w:rPr>
          <w:rFonts w:ascii="Times New Roman" w:hAnsi="Times New Roman"/>
          <w:b/>
          <w:i/>
          <w:color w:val="FF0000"/>
          <w:lang w:val="ru-RU"/>
        </w:rPr>
        <w:t>,</w:t>
      </w:r>
      <w:r w:rsidRPr="003E522C">
        <w:rPr>
          <w:rFonts w:ascii="Times New Roman" w:hAnsi="Times New Roman"/>
          <w:lang w:val="ru-RU"/>
        </w:rPr>
        <w:t xml:space="preserve"> нефтедобывающими компани</w:t>
      </w:r>
      <w:r w:rsidRPr="003E522C">
        <w:rPr>
          <w:rFonts w:ascii="Times New Roman" w:hAnsi="Times New Roman"/>
          <w:lang w:val="ru-RU"/>
        </w:rPr>
        <w:t>я</w:t>
      </w:r>
      <w:r w:rsidRPr="003E522C">
        <w:rPr>
          <w:rFonts w:ascii="Times New Roman" w:hAnsi="Times New Roman"/>
          <w:lang w:val="ru-RU"/>
        </w:rPr>
        <w:t>ми</w:t>
      </w:r>
      <w:r w:rsidRPr="003E522C">
        <w:rPr>
          <w:rFonts w:ascii="Times New Roman" w:hAnsi="Times New Roman"/>
          <w:b/>
          <w:i/>
          <w:color w:val="FF0000"/>
          <w:lang w:val="ru-RU"/>
        </w:rPr>
        <w:t xml:space="preserve"> хххххх, хххххх, хххххх</w:t>
      </w:r>
      <w:r w:rsidRPr="00E311DC">
        <w:rPr>
          <w:rFonts w:ascii="Times New Roman" w:hAnsi="Times New Roman"/>
          <w:lang w:val="ru-RU"/>
        </w:rPr>
        <w:t xml:space="preserve">, </w:t>
      </w:r>
      <w:r>
        <w:rPr>
          <w:rFonts w:ascii="Times New Roman" w:hAnsi="Times New Roman"/>
          <w:lang w:val="ru-RU"/>
        </w:rPr>
        <w:t xml:space="preserve">фармацевтическими компаниями </w:t>
      </w:r>
      <w:r w:rsidRPr="003E522C">
        <w:rPr>
          <w:rFonts w:ascii="Times New Roman" w:hAnsi="Times New Roman"/>
          <w:b/>
          <w:i/>
          <w:color w:val="FF0000"/>
          <w:lang w:val="ru-RU"/>
        </w:rPr>
        <w:t>хххххх, хххххх, хххххх</w:t>
      </w:r>
      <w:r w:rsidRPr="003E522C">
        <w:rPr>
          <w:rFonts w:ascii="Times New Roman" w:hAnsi="Times New Roman"/>
          <w:lang w:val="ru-RU"/>
        </w:rPr>
        <w:t>.</w:t>
      </w:r>
    </w:p>
    <w:p w:rsidR="00E311DC" w:rsidRPr="003E522C" w:rsidRDefault="00E311DC" w:rsidP="00E311DC">
      <w:pPr>
        <w:tabs>
          <w:tab w:val="left" w:pos="2160"/>
        </w:tabs>
      </w:pPr>
    </w:p>
    <w:p w:rsidR="00E311DC" w:rsidRPr="003E522C" w:rsidRDefault="00E311DC" w:rsidP="00E311DC">
      <w:pPr>
        <w:pStyle w:val="BodyTextIndent2"/>
        <w:rPr>
          <w:rFonts w:ascii="Times New Roman" w:hAnsi="Times New Roman"/>
          <w:lang w:val="ru-RU"/>
        </w:rPr>
      </w:pPr>
      <w:r w:rsidRPr="003E522C">
        <w:rPr>
          <w:rFonts w:ascii="Times New Roman" w:hAnsi="Times New Roman"/>
          <w:b/>
          <w:bCs/>
          <w:lang w:val="ru-RU"/>
        </w:rPr>
        <w:t>1994–1997</w:t>
      </w:r>
      <w:r w:rsidRPr="003E522C">
        <w:rPr>
          <w:rFonts w:ascii="Times New Roman" w:hAnsi="Times New Roman"/>
          <w:b/>
          <w:bCs/>
          <w:lang w:val="ru-RU"/>
        </w:rPr>
        <w:tab/>
        <w:t xml:space="preserve">Руководитель службы переводов банка </w:t>
      </w:r>
      <w:r w:rsidRPr="003E522C">
        <w:rPr>
          <w:rFonts w:ascii="Times New Roman" w:hAnsi="Times New Roman"/>
          <w:b/>
          <w:i/>
          <w:color w:val="FF0000"/>
          <w:lang w:val="ru-RU"/>
        </w:rPr>
        <w:t>Ххххххххх Хххххх Хххххх</w:t>
      </w:r>
      <w:r w:rsidRPr="003E522C">
        <w:rPr>
          <w:rFonts w:ascii="Times New Roman" w:hAnsi="Times New Roman"/>
          <w:b/>
          <w:iCs/>
          <w:lang w:val="ru-RU"/>
        </w:rPr>
        <w:t>» (</w:t>
      </w:r>
      <w:r w:rsidRPr="003E522C">
        <w:rPr>
          <w:rFonts w:ascii="Times New Roman" w:hAnsi="Times New Roman"/>
          <w:b/>
          <w:i/>
          <w:color w:val="FF0000"/>
          <w:lang w:val="ru-RU"/>
        </w:rPr>
        <w:t>Ххххххххх</w:t>
      </w:r>
      <w:r w:rsidRPr="003E522C">
        <w:rPr>
          <w:rFonts w:ascii="Times New Roman" w:hAnsi="Times New Roman"/>
          <w:b/>
          <w:iCs/>
          <w:lang w:val="ru-RU"/>
        </w:rPr>
        <w:t>)</w:t>
      </w:r>
      <w:r w:rsidRPr="003E522C">
        <w:rPr>
          <w:rFonts w:ascii="Times New Roman" w:hAnsi="Times New Roman"/>
          <w:b/>
          <w:lang w:val="ru-RU"/>
        </w:rPr>
        <w:t>.</w:t>
      </w:r>
      <w:r w:rsidRPr="003E522C">
        <w:rPr>
          <w:rFonts w:ascii="Times New Roman" w:hAnsi="Times New Roman"/>
          <w:lang w:val="ru-RU"/>
        </w:rPr>
        <w:t xml:space="preserve"> Организовывал </w:t>
      </w:r>
      <w:r w:rsidRPr="00E311DC">
        <w:rPr>
          <w:rFonts w:ascii="Times New Roman" w:hAnsi="Times New Roman"/>
          <w:b/>
          <w:i/>
          <w:color w:val="FF0000"/>
          <w:lang w:val="ru-RU"/>
        </w:rPr>
        <w:t>хххххх</w:t>
      </w:r>
      <w:r w:rsidRPr="003E522C">
        <w:rPr>
          <w:rFonts w:ascii="Times New Roman" w:hAnsi="Times New Roman"/>
          <w:lang w:val="ru-RU"/>
        </w:rPr>
        <w:t xml:space="preserve">, занимался </w:t>
      </w:r>
      <w:r w:rsidRPr="00E311DC">
        <w:rPr>
          <w:rFonts w:ascii="Times New Roman" w:hAnsi="Times New Roman"/>
          <w:b/>
          <w:i/>
          <w:color w:val="FF0000"/>
          <w:lang w:val="ru-RU"/>
        </w:rPr>
        <w:t>хххххх</w:t>
      </w:r>
      <w:r w:rsidRPr="003E522C">
        <w:rPr>
          <w:rFonts w:ascii="Times New Roman" w:hAnsi="Times New Roman"/>
          <w:lang w:val="ru-RU"/>
        </w:rPr>
        <w:t xml:space="preserve">, обеспечивал </w:t>
      </w:r>
      <w:r w:rsidRPr="00E311DC">
        <w:rPr>
          <w:rFonts w:ascii="Times New Roman" w:hAnsi="Times New Roman"/>
          <w:b/>
          <w:i/>
          <w:color w:val="FF0000"/>
          <w:lang w:val="ru-RU"/>
        </w:rPr>
        <w:t>хххххх</w:t>
      </w:r>
      <w:r w:rsidRPr="003E522C">
        <w:rPr>
          <w:rFonts w:ascii="Times New Roman" w:hAnsi="Times New Roman"/>
          <w:lang w:val="ru-RU"/>
        </w:rPr>
        <w:t>.</w:t>
      </w:r>
    </w:p>
    <w:p w:rsidR="00E311DC" w:rsidRPr="003E522C" w:rsidRDefault="00E311DC" w:rsidP="00E311DC">
      <w:pPr>
        <w:tabs>
          <w:tab w:val="left" w:pos="2160"/>
          <w:tab w:val="right" w:leader="underscore" w:pos="2660"/>
        </w:tabs>
        <w:rPr>
          <w:caps/>
        </w:rPr>
      </w:pPr>
    </w:p>
    <w:p w:rsidR="00E311DC" w:rsidRPr="003E522C" w:rsidRDefault="00E311DC" w:rsidP="00E311DC">
      <w:pPr>
        <w:tabs>
          <w:tab w:val="left" w:pos="2160"/>
          <w:tab w:val="right" w:leader="underscore" w:pos="2660"/>
        </w:tabs>
        <w:ind w:left="2124" w:hanging="2124"/>
        <w:rPr>
          <w:caps/>
          <w:color w:val="FF0000"/>
        </w:rPr>
      </w:pPr>
      <w:r w:rsidRPr="003E522C">
        <w:rPr>
          <w:b/>
          <w:bCs/>
        </w:rPr>
        <w:t>1993–1994</w:t>
      </w:r>
      <w:r w:rsidRPr="003E522C">
        <w:rPr>
          <w:b/>
          <w:bCs/>
        </w:rPr>
        <w:tab/>
      </w:r>
      <w:r w:rsidRPr="003E522C">
        <w:rPr>
          <w:b/>
          <w:iCs/>
        </w:rPr>
        <w:t>Главный переводчик компании «</w:t>
      </w:r>
      <w:r w:rsidRPr="003E522C">
        <w:rPr>
          <w:b/>
          <w:i/>
          <w:color w:val="FF0000"/>
        </w:rPr>
        <w:t>Ххххххххх Хххххх Хххххх</w:t>
      </w:r>
      <w:r w:rsidRPr="003E522C">
        <w:rPr>
          <w:b/>
          <w:iCs/>
        </w:rPr>
        <w:t>» (</w:t>
      </w:r>
      <w:r w:rsidRPr="003E522C">
        <w:rPr>
          <w:b/>
          <w:i/>
          <w:color w:val="FF0000"/>
        </w:rPr>
        <w:t>Ххххххххх</w:t>
      </w:r>
      <w:r w:rsidRPr="003E522C">
        <w:rPr>
          <w:b/>
          <w:iCs/>
        </w:rPr>
        <w:t>)</w:t>
      </w:r>
      <w:r w:rsidRPr="003E522C">
        <w:rPr>
          <w:iCs/>
        </w:rPr>
        <w:t xml:space="preserve">. Обеспечивал </w:t>
      </w:r>
      <w:r w:rsidRPr="003E522C">
        <w:rPr>
          <w:b/>
          <w:i/>
          <w:color w:val="FF0000"/>
        </w:rPr>
        <w:t>хххххх</w:t>
      </w:r>
      <w:r w:rsidRPr="003E522C">
        <w:rPr>
          <w:iCs/>
        </w:rPr>
        <w:t>.</w:t>
      </w:r>
    </w:p>
    <w:p w:rsidR="00E311DC" w:rsidRPr="003E522C" w:rsidRDefault="00E311DC" w:rsidP="00E311DC">
      <w:pPr>
        <w:pStyle w:val="Footer"/>
        <w:tabs>
          <w:tab w:val="clear" w:pos="4844"/>
          <w:tab w:val="clear" w:pos="9689"/>
          <w:tab w:val="left" w:pos="2160"/>
          <w:tab w:val="right" w:leader="underscore" w:pos="2660"/>
        </w:tabs>
        <w:rPr>
          <w:caps/>
        </w:rPr>
      </w:pPr>
    </w:p>
    <w:p w:rsidR="00E311DC" w:rsidRPr="003E522C" w:rsidRDefault="00E311DC" w:rsidP="00E311DC">
      <w:pPr>
        <w:tabs>
          <w:tab w:val="left" w:pos="2160"/>
          <w:tab w:val="right" w:leader="underscore" w:pos="2660"/>
        </w:tabs>
        <w:ind w:left="2124" w:hanging="2124"/>
        <w:rPr>
          <w:b/>
          <w:iCs/>
        </w:rPr>
      </w:pPr>
      <w:r w:rsidRPr="003E522C">
        <w:rPr>
          <w:b/>
          <w:bCs/>
        </w:rPr>
        <w:t>1992–1993</w:t>
      </w:r>
      <w:r w:rsidRPr="003E522C">
        <w:tab/>
      </w:r>
      <w:r w:rsidRPr="003E522C">
        <w:rPr>
          <w:b/>
          <w:iCs/>
        </w:rPr>
        <w:t xml:space="preserve">Устный и письменный переводчик фриланс. </w:t>
      </w:r>
      <w:r w:rsidRPr="003E522C">
        <w:rPr>
          <w:iCs/>
        </w:rPr>
        <w:t xml:space="preserve">Работал по тематике </w:t>
      </w:r>
      <w:r w:rsidRPr="003E522C">
        <w:rPr>
          <w:b/>
          <w:i/>
          <w:color w:val="FF0000"/>
        </w:rPr>
        <w:t>ххххххххх хххххх хххххх</w:t>
      </w:r>
      <w:r w:rsidRPr="003E522C">
        <w:rPr>
          <w:iCs/>
        </w:rPr>
        <w:t>.</w:t>
      </w:r>
    </w:p>
    <w:p w:rsidR="003F1DC1" w:rsidRPr="003E522C" w:rsidRDefault="003F1DC1" w:rsidP="003F1DC1">
      <w:pPr>
        <w:tabs>
          <w:tab w:val="left" w:pos="2160"/>
          <w:tab w:val="right" w:leader="underscore" w:pos="2660"/>
        </w:tabs>
        <w:ind w:left="2124" w:hanging="2124"/>
        <w:rPr>
          <w:b/>
          <w:iCs/>
        </w:rPr>
      </w:pPr>
      <w:r w:rsidRPr="003E522C">
        <w:rPr>
          <w:b/>
          <w:bCs/>
        </w:rPr>
        <w:t>19</w:t>
      </w:r>
      <w:r>
        <w:rPr>
          <w:b/>
          <w:bCs/>
        </w:rPr>
        <w:t>75</w:t>
      </w:r>
      <w:r w:rsidRPr="003E522C">
        <w:rPr>
          <w:b/>
          <w:bCs/>
        </w:rPr>
        <w:t>–199</w:t>
      </w:r>
      <w:r>
        <w:rPr>
          <w:b/>
          <w:bCs/>
        </w:rPr>
        <w:t>2</w:t>
      </w:r>
      <w:r w:rsidRPr="003E522C">
        <w:tab/>
      </w:r>
      <w:r w:rsidRPr="003E522C">
        <w:rPr>
          <w:b/>
          <w:iCs/>
        </w:rPr>
        <w:t>Референт-переводчик (начальная должность) – заведующий сект</w:t>
      </w:r>
      <w:r w:rsidRPr="003E522C">
        <w:rPr>
          <w:b/>
          <w:iCs/>
        </w:rPr>
        <w:t>о</w:t>
      </w:r>
      <w:r w:rsidRPr="003E522C">
        <w:rPr>
          <w:b/>
          <w:iCs/>
        </w:rPr>
        <w:t>ром (последняя дол</w:t>
      </w:r>
      <w:r w:rsidRPr="003E522C">
        <w:rPr>
          <w:b/>
          <w:iCs/>
        </w:rPr>
        <w:t>ж</w:t>
      </w:r>
      <w:r w:rsidRPr="003E522C">
        <w:rPr>
          <w:b/>
          <w:iCs/>
        </w:rPr>
        <w:t>ность), Агентство печати «Новости».</w:t>
      </w:r>
    </w:p>
    <w:p w:rsidR="00E311DC" w:rsidRPr="003E522C" w:rsidRDefault="00E311DC" w:rsidP="00E311DC">
      <w:pPr>
        <w:tabs>
          <w:tab w:val="left" w:pos="2160"/>
          <w:tab w:val="right" w:leader="underscore" w:pos="2660"/>
        </w:tabs>
        <w:rPr>
          <w:b/>
          <w:iCs/>
        </w:rPr>
      </w:pPr>
    </w:p>
    <w:p w:rsidR="00E311DC" w:rsidRPr="003E522C" w:rsidRDefault="00E311DC" w:rsidP="00E311DC">
      <w:pPr>
        <w:tabs>
          <w:tab w:val="left" w:pos="2160"/>
          <w:tab w:val="right" w:leader="underscore" w:pos="8505"/>
        </w:tabs>
        <w:ind w:left="2124"/>
        <w:rPr>
          <w:iCs/>
        </w:rPr>
      </w:pPr>
      <w:r w:rsidRPr="003E522C">
        <w:t xml:space="preserve">Находился на работе в центральном аппарате и за рубежом. Занимался вопросами </w:t>
      </w:r>
      <w:r w:rsidRPr="003E522C">
        <w:rPr>
          <w:b/>
          <w:i/>
          <w:color w:val="FF0000"/>
        </w:rPr>
        <w:t>ххххххххх хххххх хххххх</w:t>
      </w:r>
      <w:r w:rsidRPr="003E522C">
        <w:t>.</w:t>
      </w:r>
      <w:r w:rsidRPr="003E522C">
        <w:rPr>
          <w:iCs/>
        </w:rPr>
        <w:t xml:space="preserve"> </w:t>
      </w:r>
    </w:p>
    <w:p w:rsidR="00E311DC" w:rsidRPr="00123368" w:rsidRDefault="00E311DC" w:rsidP="00123368"/>
    <w:p w:rsidR="00AA1B5C" w:rsidRPr="00123368" w:rsidRDefault="007F2200" w:rsidP="00151A5D">
      <w:pPr>
        <w:pStyle w:val="Footer"/>
        <w:keepNext/>
        <w:tabs>
          <w:tab w:val="clear" w:pos="4844"/>
          <w:tab w:val="clear" w:pos="9689"/>
        </w:tabs>
        <w:rPr>
          <w:b/>
          <w:bCs/>
        </w:rPr>
      </w:pPr>
      <w:r w:rsidRPr="00123368">
        <w:rPr>
          <w:b/>
          <w:bCs/>
        </w:rPr>
        <w:t>СПЕЦИАЛИЗАЦИЯ</w:t>
      </w:r>
      <w:r w:rsidR="00123368" w:rsidRPr="00123368">
        <w:rPr>
          <w:rStyle w:val="FootnoteReference"/>
          <w:b/>
          <w:bCs/>
        </w:rPr>
        <w:footnoteReference w:id="5"/>
      </w:r>
    </w:p>
    <w:p w:rsidR="00FF4974" w:rsidRPr="00123368" w:rsidRDefault="00FF4974" w:rsidP="00151A5D">
      <w:pPr>
        <w:keepNext/>
        <w:rPr>
          <w:lang w:val="en-US"/>
        </w:rPr>
      </w:pPr>
    </w:p>
    <w:p w:rsidR="00123368" w:rsidRPr="00123368" w:rsidRDefault="00123368" w:rsidP="00123368">
      <w:pPr>
        <w:spacing w:before="120" w:after="120"/>
        <w:rPr>
          <w:b/>
          <w:color w:val="800000"/>
        </w:rPr>
      </w:pPr>
      <w:r w:rsidRPr="00123368">
        <w:rPr>
          <w:b/>
          <w:color w:val="800000"/>
        </w:rPr>
        <w:t>Экономика и управление</w:t>
      </w:r>
    </w:p>
    <w:p w:rsidR="00123368" w:rsidRPr="00123368" w:rsidRDefault="00123368" w:rsidP="00123368">
      <w:pPr>
        <w:snapToGrid w:val="0"/>
        <w:spacing w:before="120" w:after="120"/>
        <w:ind w:left="720"/>
        <w:rPr>
          <w:lang w:eastAsia="ar-SA"/>
        </w:rPr>
      </w:pPr>
      <w:proofErr w:type="gramStart"/>
      <w:r w:rsidRPr="00123368">
        <w:t>системы управления бизнесом; материалы для бизнес-семинаров; консалтинг; вне</w:t>
      </w:r>
      <w:r w:rsidRPr="00123368">
        <w:t>ш</w:t>
      </w:r>
      <w:r w:rsidRPr="00123368">
        <w:t>неэкономическая деятельность; управление персоналом; техника безопасности на производстве; международное экономическое сотрудничество; инструкции и рук</w:t>
      </w:r>
      <w:r w:rsidRPr="00123368">
        <w:t>о</w:t>
      </w:r>
      <w:r w:rsidRPr="00123368">
        <w:t xml:space="preserve">водства по обслуживанию; менеджмент; </w:t>
      </w:r>
      <w:r w:rsidRPr="00123368">
        <w:rPr>
          <w:lang w:eastAsia="ar-SA"/>
        </w:rPr>
        <w:t xml:space="preserve">охрана и гигиена труда, безопасность труда и охрана природы; </w:t>
      </w:r>
      <w:r w:rsidRPr="00123368">
        <w:t>управление производственными процессами; закупки и тендеры; проектная документация; государственное управление; стратегическое планирование; стратегическая стабильность; управление горо</w:t>
      </w:r>
      <w:r w:rsidRPr="00123368">
        <w:t>д</w:t>
      </w:r>
      <w:r w:rsidRPr="00123368">
        <w:t>ским хозяйством;</w:t>
      </w:r>
      <w:proofErr w:type="gramEnd"/>
      <w:r w:rsidRPr="00123368">
        <w:t xml:space="preserve"> </w:t>
      </w:r>
      <w:r w:rsidRPr="00123368">
        <w:rPr>
          <w:lang w:eastAsia="ar-SA"/>
        </w:rPr>
        <w:t>ВТО</w:t>
      </w:r>
    </w:p>
    <w:p w:rsidR="00123368" w:rsidRPr="00123368" w:rsidRDefault="00123368" w:rsidP="00123368">
      <w:pPr>
        <w:spacing w:before="120" w:after="120"/>
        <w:rPr>
          <w:b/>
          <w:color w:val="800000"/>
        </w:rPr>
      </w:pPr>
      <w:r w:rsidRPr="00123368">
        <w:rPr>
          <w:b/>
          <w:color w:val="800000"/>
        </w:rPr>
        <w:t>Финансы и бизнес</w:t>
      </w:r>
    </w:p>
    <w:p w:rsidR="00123368" w:rsidRPr="00123368" w:rsidRDefault="00123368" w:rsidP="00123368">
      <w:pPr>
        <w:spacing w:before="120" w:after="120"/>
        <w:ind w:left="720"/>
      </w:pPr>
      <w:proofErr w:type="gramStart"/>
      <w:r w:rsidRPr="00123368">
        <w:t xml:space="preserve">бухгалтерский учет и аудит; реклама и взаимодействие со СМИ; годовые отчеты; управление активами и пассивами; заключения аудиторских компаний; банковское дело и финансы; строительство; </w:t>
      </w:r>
      <w:r w:rsidRPr="00123368">
        <w:rPr>
          <w:lang w:eastAsia="ar-SA"/>
        </w:rPr>
        <w:t xml:space="preserve">стоимостная оценка компаний; </w:t>
      </w:r>
      <w:r w:rsidRPr="00123368">
        <w:t>пластиковые карто</w:t>
      </w:r>
      <w:r w:rsidRPr="00123368">
        <w:t>ч</w:t>
      </w:r>
      <w:r w:rsidRPr="00123368">
        <w:t>ки; долговое финансирование; производные финансовые инстр</w:t>
      </w:r>
      <w:r w:rsidRPr="00123368">
        <w:t>у</w:t>
      </w:r>
      <w:r w:rsidRPr="00123368">
        <w:t>менты; юридическая и финансовая экспертиза («дью дилидженс»); акции и акционерный капитал; фина</w:t>
      </w:r>
      <w:r w:rsidRPr="00123368">
        <w:t>н</w:t>
      </w:r>
      <w:r w:rsidRPr="00123368">
        <w:t>совый анализ; финансовые документы; финансовые инструменты; финансовая отче</w:t>
      </w:r>
      <w:r w:rsidRPr="00123368">
        <w:t>т</w:t>
      </w:r>
      <w:r w:rsidRPr="00123368">
        <w:t>ность;</w:t>
      </w:r>
      <w:proofErr w:type="gramEnd"/>
      <w:r w:rsidRPr="00123368">
        <w:t xml:space="preserve"> </w:t>
      </w:r>
      <w:proofErr w:type="gramStart"/>
      <w:r w:rsidRPr="00123368">
        <w:t>валютные рынки; хеджирование; проектирование, строительство и эксплуат</w:t>
      </w:r>
      <w:r w:rsidRPr="00123368">
        <w:t>а</w:t>
      </w:r>
      <w:r w:rsidRPr="00123368">
        <w:t xml:space="preserve">ция гостиниц; страхование; международные расчеты и клиринг; </w:t>
      </w:r>
      <w:r w:rsidRPr="00123368">
        <w:rPr>
          <w:bCs/>
          <w:spacing w:val="-3"/>
        </w:rPr>
        <w:t>первичное размещ</w:t>
      </w:r>
      <w:r w:rsidRPr="00123368">
        <w:rPr>
          <w:bCs/>
          <w:spacing w:val="-3"/>
        </w:rPr>
        <w:t>е</w:t>
      </w:r>
      <w:r w:rsidRPr="00123368">
        <w:rPr>
          <w:bCs/>
          <w:spacing w:val="-3"/>
        </w:rPr>
        <w:t>ние акций</w:t>
      </w:r>
      <w:r w:rsidRPr="00123368">
        <w:t>; аренда и лизинг; маркетинг; банковское обслуживание торговли; ипоте</w:t>
      </w:r>
      <w:r w:rsidRPr="00123368">
        <w:t>ч</w:t>
      </w:r>
      <w:r w:rsidRPr="00123368">
        <w:lastRenderedPageBreak/>
        <w:t>ное кредитование; платежные средства; проектное финансирование; проспекты эми</w:t>
      </w:r>
      <w:r w:rsidRPr="00123368">
        <w:t>с</w:t>
      </w:r>
      <w:r w:rsidRPr="00123368">
        <w:t>сий; недвижимость и з</w:t>
      </w:r>
      <w:r w:rsidRPr="00123368">
        <w:t>а</w:t>
      </w:r>
      <w:r w:rsidRPr="00123368">
        <w:t xml:space="preserve">стройка; страхование рисков; выездные презентации («роуд-шоу»); </w:t>
      </w:r>
      <w:r w:rsidRPr="00123368">
        <w:rPr>
          <w:bCs/>
          <w:spacing w:val="-3"/>
        </w:rPr>
        <w:t>секьюритизация</w:t>
      </w:r>
      <w:r w:rsidRPr="00123368">
        <w:t>; синдицированное кредитование; биржи; фондовый рынок; технические аудиты; венчурное финанс</w:t>
      </w:r>
      <w:r w:rsidRPr="00123368">
        <w:t>и</w:t>
      </w:r>
      <w:r w:rsidRPr="00123368">
        <w:t>рование</w:t>
      </w:r>
      <w:proofErr w:type="gramEnd"/>
    </w:p>
    <w:p w:rsidR="00123368" w:rsidRPr="00123368" w:rsidRDefault="00123368" w:rsidP="00123368">
      <w:pPr>
        <w:spacing w:before="120" w:after="120"/>
        <w:rPr>
          <w:b/>
          <w:color w:val="800000"/>
        </w:rPr>
      </w:pPr>
      <w:r w:rsidRPr="00123368">
        <w:rPr>
          <w:b/>
          <w:color w:val="800000"/>
        </w:rPr>
        <w:t>Промышленность и технологии</w:t>
      </w:r>
    </w:p>
    <w:p w:rsidR="00123368" w:rsidRPr="00123368" w:rsidRDefault="00123368" w:rsidP="00123368">
      <w:pPr>
        <w:spacing w:before="120" w:after="120"/>
        <w:ind w:left="720"/>
      </w:pPr>
      <w:proofErr w:type="gramStart"/>
      <w:r w:rsidRPr="00123368">
        <w:t>авиация; авиакосмическая промышленность; автомобильная промышленность; хим</w:t>
      </w:r>
      <w:r w:rsidRPr="00123368">
        <w:t>и</w:t>
      </w:r>
      <w:r w:rsidRPr="00123368">
        <w:t>ческая промышленность; угольная промышленность; косметика и парфюмерные и</w:t>
      </w:r>
      <w:r w:rsidRPr="00123368">
        <w:t>з</w:t>
      </w:r>
      <w:r w:rsidRPr="00123368">
        <w:t>делия; оборона и вооружения; электроника; энергетика; энергосистемы; обувная пр</w:t>
      </w:r>
      <w:r w:rsidRPr="00123368">
        <w:t>о</w:t>
      </w:r>
      <w:r w:rsidRPr="00123368">
        <w:t>мышленность; жилищное строительство; жилищно-коммунальное хозяйство; мета</w:t>
      </w:r>
      <w:r w:rsidRPr="00123368">
        <w:t>л</w:t>
      </w:r>
      <w:r w:rsidRPr="00123368">
        <w:t>лургия; горнодобывающая промышленность и минералы; нефтегазовая промышле</w:t>
      </w:r>
      <w:r w:rsidRPr="00123368">
        <w:t>н</w:t>
      </w:r>
      <w:r w:rsidRPr="00123368">
        <w:t xml:space="preserve">ность; переработка нефти; </w:t>
      </w:r>
      <w:r w:rsidRPr="00123368">
        <w:rPr>
          <w:lang w:eastAsia="ar-SA"/>
        </w:rPr>
        <w:t xml:space="preserve">упаковка; </w:t>
      </w:r>
      <w:r w:rsidRPr="00123368">
        <w:t>краски и защитные покрытия; целлюлозно-бумажная промышленность; парфюмерия; пластмассы и резина; полимеры; полигр</w:t>
      </w:r>
      <w:r w:rsidRPr="00123368">
        <w:t>а</w:t>
      </w:r>
      <w:r w:rsidRPr="00123368">
        <w:t>фия и издательское дело;</w:t>
      </w:r>
      <w:proofErr w:type="gramEnd"/>
      <w:r w:rsidRPr="00123368">
        <w:t xml:space="preserve"> </w:t>
      </w:r>
      <w:proofErr w:type="gramStart"/>
      <w:r w:rsidRPr="00123368">
        <w:t>железнод</w:t>
      </w:r>
      <w:r w:rsidRPr="00123368">
        <w:t>о</w:t>
      </w:r>
      <w:r w:rsidRPr="00123368">
        <w:t>рожный транспорт; мореплавание и судоходство; космические технологии; сталелитейная промышленность; связь; текстильная пр</w:t>
      </w:r>
      <w:r w:rsidRPr="00123368">
        <w:t>о</w:t>
      </w:r>
      <w:r w:rsidRPr="00123368">
        <w:t>мышленность и одежда; транспорт; путешествия и туризм; производство сублимир</w:t>
      </w:r>
      <w:r w:rsidRPr="00123368">
        <w:t>о</w:t>
      </w:r>
      <w:r w:rsidRPr="00123368">
        <w:t>ванных продуктов; водоочистка</w:t>
      </w:r>
      <w:proofErr w:type="gramEnd"/>
    </w:p>
    <w:p w:rsidR="00123368" w:rsidRPr="00123368" w:rsidRDefault="00123368" w:rsidP="00123368">
      <w:pPr>
        <w:spacing w:before="120" w:after="120"/>
        <w:rPr>
          <w:b/>
          <w:color w:val="800000"/>
        </w:rPr>
      </w:pPr>
      <w:r w:rsidRPr="00123368">
        <w:rPr>
          <w:b/>
          <w:color w:val="800000"/>
        </w:rPr>
        <w:t>Техника и машиностроение</w:t>
      </w:r>
    </w:p>
    <w:p w:rsidR="00123368" w:rsidRPr="00123368" w:rsidRDefault="00123368" w:rsidP="00123368">
      <w:pPr>
        <w:spacing w:before="120" w:after="120"/>
        <w:ind w:left="720"/>
      </w:pPr>
      <w:proofErr w:type="gramStart"/>
      <w:r w:rsidRPr="00123368">
        <w:t xml:space="preserve">химическое машиностроение; </w:t>
      </w:r>
      <w:r w:rsidRPr="00123368">
        <w:rPr>
          <w:bCs/>
          <w:color w:val="000000"/>
          <w:spacing w:val="-3"/>
        </w:rPr>
        <w:t>г</w:t>
      </w:r>
      <w:r w:rsidRPr="00123368">
        <w:t>ражданское строительство; электротехника; геотехн</w:t>
      </w:r>
      <w:r w:rsidRPr="00123368">
        <w:t>и</w:t>
      </w:r>
      <w:r w:rsidRPr="00123368">
        <w:t>ка; организация промышленного производства; машины и инструменты; произво</w:t>
      </w:r>
      <w:r w:rsidRPr="00123368">
        <w:t>д</w:t>
      </w:r>
      <w:r w:rsidRPr="00123368">
        <w:t>ственные процессы; кораблестроение; машиностроение; физическая защита, учет и контроль ядерных материалов; радиоактивные отходы; атомная энергетика; нефт</w:t>
      </w:r>
      <w:r w:rsidRPr="00123368">
        <w:t>е</w:t>
      </w:r>
      <w:r w:rsidRPr="00123368">
        <w:t>пром</w:t>
      </w:r>
      <w:r w:rsidRPr="00123368">
        <w:t>ы</w:t>
      </w:r>
      <w:r w:rsidRPr="00123368">
        <w:t>словое дело; технические описания и спецификации</w:t>
      </w:r>
      <w:proofErr w:type="gramEnd"/>
    </w:p>
    <w:p w:rsidR="00123368" w:rsidRPr="00123368" w:rsidRDefault="00123368" w:rsidP="00123368">
      <w:pPr>
        <w:spacing w:before="120" w:after="120"/>
        <w:rPr>
          <w:b/>
          <w:color w:val="800000"/>
        </w:rPr>
      </w:pPr>
      <w:r w:rsidRPr="00123368">
        <w:rPr>
          <w:b/>
          <w:color w:val="800000"/>
        </w:rPr>
        <w:t>Право</w:t>
      </w:r>
    </w:p>
    <w:p w:rsidR="00123368" w:rsidRPr="00123368" w:rsidRDefault="00123368" w:rsidP="00123368">
      <w:pPr>
        <w:spacing w:before="120" w:after="120"/>
        <w:ind w:left="720"/>
      </w:pPr>
      <w:proofErr w:type="gramStart"/>
      <w:r w:rsidRPr="00123368">
        <w:t xml:space="preserve">противодействие легализации преступных доходов и финансированию терроризма; антимонопольное законодательство; арбитраж; учредительные и регистрационные документы; банковское право; </w:t>
      </w:r>
      <w:r w:rsidRPr="00123368">
        <w:rPr>
          <w:bCs/>
          <w:color w:val="000000"/>
          <w:spacing w:val="-3"/>
        </w:rPr>
        <w:t>законодательство о банкротстве</w:t>
      </w:r>
      <w:r w:rsidRPr="00123368">
        <w:t>; конкурсное произво</w:t>
      </w:r>
      <w:r w:rsidRPr="00123368">
        <w:t>д</w:t>
      </w:r>
      <w:r w:rsidRPr="00123368">
        <w:t xml:space="preserve">ство; </w:t>
      </w:r>
      <w:r w:rsidRPr="00123368">
        <w:rPr>
          <w:bCs/>
          <w:color w:val="000000"/>
          <w:spacing w:val="-3"/>
        </w:rPr>
        <w:t>гражданское право</w:t>
      </w:r>
      <w:r w:rsidRPr="00123368">
        <w:t>; договоры и коммерческие предложения; корпоративное пр</w:t>
      </w:r>
      <w:r w:rsidRPr="00123368">
        <w:t>а</w:t>
      </w:r>
      <w:r w:rsidRPr="00123368">
        <w:t>во; судебные и арбитражные решения; судебная система; финансовое право; инте</w:t>
      </w:r>
      <w:r w:rsidRPr="00123368">
        <w:t>л</w:t>
      </w:r>
      <w:r w:rsidRPr="00123368">
        <w:t xml:space="preserve">лектуальная собственность; </w:t>
      </w:r>
      <w:r w:rsidRPr="00123368">
        <w:rPr>
          <w:bCs/>
          <w:color w:val="000000"/>
          <w:spacing w:val="-3"/>
        </w:rPr>
        <w:t>международное частное право</w:t>
      </w:r>
      <w:r w:rsidRPr="00123368">
        <w:t xml:space="preserve">; </w:t>
      </w:r>
      <w:r w:rsidRPr="00123368">
        <w:rPr>
          <w:bCs/>
          <w:color w:val="000000"/>
          <w:spacing w:val="-3"/>
        </w:rPr>
        <w:t>законодательная деятел</w:t>
      </w:r>
      <w:r w:rsidRPr="00123368">
        <w:rPr>
          <w:bCs/>
          <w:color w:val="000000"/>
          <w:spacing w:val="-3"/>
        </w:rPr>
        <w:t>ь</w:t>
      </w:r>
      <w:r w:rsidRPr="00123368">
        <w:rPr>
          <w:bCs/>
          <w:color w:val="000000"/>
          <w:spacing w:val="-3"/>
        </w:rPr>
        <w:t xml:space="preserve">ность; </w:t>
      </w:r>
      <w:r w:rsidRPr="00123368">
        <w:t>лицензионные соглашения; морское право; регулирование деятельности ест</w:t>
      </w:r>
      <w:r w:rsidRPr="00123368">
        <w:t>е</w:t>
      </w:r>
      <w:r w:rsidRPr="00123368">
        <w:t>ственных монополий;</w:t>
      </w:r>
      <w:proofErr w:type="gramEnd"/>
      <w:r w:rsidRPr="00123368">
        <w:t xml:space="preserve"> нотариат; патенты, товарные знаки и авторское право; норм</w:t>
      </w:r>
      <w:r w:rsidRPr="00123368">
        <w:t>а</w:t>
      </w:r>
      <w:r w:rsidRPr="00123368">
        <w:t xml:space="preserve">тивные документы; </w:t>
      </w:r>
      <w:r w:rsidRPr="00123368">
        <w:rPr>
          <w:bCs/>
          <w:color w:val="000000"/>
          <w:spacing w:val="-3"/>
        </w:rPr>
        <w:t>законодательство о ценных бумагах</w:t>
      </w:r>
      <w:r w:rsidRPr="00123368">
        <w:t>; налоговое право</w:t>
      </w:r>
    </w:p>
    <w:p w:rsidR="00123368" w:rsidRPr="00123368" w:rsidRDefault="00123368" w:rsidP="00123368">
      <w:pPr>
        <w:spacing w:before="120" w:after="120"/>
        <w:rPr>
          <w:b/>
          <w:color w:val="800000"/>
        </w:rPr>
      </w:pPr>
      <w:r w:rsidRPr="00123368">
        <w:rPr>
          <w:b/>
          <w:color w:val="800000"/>
        </w:rPr>
        <w:t>Информационные технологии</w:t>
      </w:r>
    </w:p>
    <w:p w:rsidR="00123368" w:rsidRPr="00123368" w:rsidRDefault="00123368" w:rsidP="00123368">
      <w:pPr>
        <w:spacing w:before="120" w:after="120"/>
        <w:ind w:left="720"/>
      </w:pPr>
      <w:r w:rsidRPr="00123368">
        <w:t xml:space="preserve">компьютеры (аппаратные средства); инженерная документация; чертежи в AutoCAD; </w:t>
      </w:r>
      <w:r w:rsidRPr="00123368">
        <w:rPr>
          <w:bCs/>
          <w:color w:val="000000"/>
          <w:spacing w:val="-5"/>
        </w:rPr>
        <w:t>руководства пользователя аппаратными средствами</w:t>
      </w:r>
      <w:r w:rsidRPr="00123368">
        <w:t>; информационные технологии</w:t>
      </w:r>
    </w:p>
    <w:p w:rsidR="00123368" w:rsidRPr="00123368" w:rsidRDefault="00123368" w:rsidP="00123368">
      <w:pPr>
        <w:spacing w:before="120" w:after="120"/>
        <w:rPr>
          <w:b/>
          <w:color w:val="800000"/>
        </w:rPr>
      </w:pPr>
      <w:r w:rsidRPr="00123368">
        <w:rPr>
          <w:b/>
          <w:color w:val="800000"/>
        </w:rPr>
        <w:t>Медицина</w:t>
      </w:r>
    </w:p>
    <w:p w:rsidR="00123368" w:rsidRPr="00123368" w:rsidRDefault="00123368" w:rsidP="00123368">
      <w:pPr>
        <w:snapToGrid w:val="0"/>
        <w:spacing w:before="120" w:after="120"/>
        <w:ind w:left="720"/>
        <w:rPr>
          <w:lang w:eastAsia="ar-SA"/>
        </w:rPr>
      </w:pPr>
      <w:proofErr w:type="gramStart"/>
      <w:r w:rsidRPr="00123368">
        <w:t xml:space="preserve">анатомия и физиология; болезни крови; сердечнососудистые заболевания; </w:t>
      </w:r>
      <w:r w:rsidRPr="00123368">
        <w:rPr>
          <w:lang w:eastAsia="ar-SA"/>
        </w:rPr>
        <w:t>алк</w:t>
      </w:r>
      <w:r w:rsidRPr="00123368">
        <w:rPr>
          <w:lang w:eastAsia="ar-SA"/>
        </w:rPr>
        <w:t>о</w:t>
      </w:r>
      <w:r w:rsidRPr="00123368">
        <w:rPr>
          <w:lang w:eastAsia="ar-SA"/>
        </w:rPr>
        <w:t xml:space="preserve">голизм и наркомания; </w:t>
      </w:r>
      <w:r w:rsidRPr="00123368">
        <w:t xml:space="preserve">клинические исследования; </w:t>
      </w:r>
      <w:r w:rsidRPr="00123368">
        <w:rPr>
          <w:lang w:eastAsia="ar-SA"/>
        </w:rPr>
        <w:t xml:space="preserve">инфекционные болезни; </w:t>
      </w:r>
      <w:r w:rsidRPr="00123368">
        <w:t>стоматология; з</w:t>
      </w:r>
      <w:r w:rsidRPr="00123368">
        <w:t>а</w:t>
      </w:r>
      <w:r w:rsidRPr="00123368">
        <w:t xml:space="preserve">болевания желудочно-кишечного тракта; здравоохранение; </w:t>
      </w:r>
      <w:r w:rsidRPr="00123368">
        <w:rPr>
          <w:lang w:eastAsia="ar-SA"/>
        </w:rPr>
        <w:t xml:space="preserve">ВИЧ/СПИД; </w:t>
      </w:r>
      <w:r w:rsidRPr="00123368">
        <w:t>иммунол</w:t>
      </w:r>
      <w:r w:rsidRPr="00123368">
        <w:t>о</w:t>
      </w:r>
      <w:r w:rsidRPr="00123368">
        <w:t>гия; микробиология; питание; фармацевтика; фармакология; физиология; патолог</w:t>
      </w:r>
      <w:r w:rsidRPr="00123368">
        <w:t>о</w:t>
      </w:r>
      <w:r w:rsidRPr="00123368">
        <w:t xml:space="preserve">анатомические исследования; психиатрия; пульмонология; рентгенология; </w:t>
      </w:r>
      <w:r w:rsidRPr="00123368">
        <w:rPr>
          <w:lang w:eastAsia="ar-SA"/>
        </w:rPr>
        <w:t>хирургич</w:t>
      </w:r>
      <w:r w:rsidRPr="00123368">
        <w:rPr>
          <w:lang w:eastAsia="ar-SA"/>
        </w:rPr>
        <w:t>е</w:t>
      </w:r>
      <w:r w:rsidRPr="00123368">
        <w:rPr>
          <w:lang w:eastAsia="ar-SA"/>
        </w:rPr>
        <w:t>ские операции</w:t>
      </w:r>
      <w:proofErr w:type="gramEnd"/>
    </w:p>
    <w:p w:rsidR="00123368" w:rsidRPr="00123368" w:rsidRDefault="00123368" w:rsidP="00123368">
      <w:pPr>
        <w:spacing w:before="120" w:after="120"/>
        <w:rPr>
          <w:b/>
          <w:color w:val="800000"/>
        </w:rPr>
      </w:pPr>
      <w:r w:rsidRPr="00123368">
        <w:rPr>
          <w:b/>
          <w:color w:val="800000"/>
        </w:rPr>
        <w:t>Гуманитарные науки</w:t>
      </w:r>
    </w:p>
    <w:p w:rsidR="00123368" w:rsidRPr="00123368" w:rsidRDefault="00123368" w:rsidP="00123368">
      <w:pPr>
        <w:spacing w:before="120" w:after="120"/>
        <w:ind w:left="720"/>
      </w:pPr>
      <w:proofErr w:type="gramStart"/>
      <w:r w:rsidRPr="00123368">
        <w:t>архитектура; искусство и искусствоведение; дизайн; художественная литература; журналистика; лингвистика; филология; философия; фотография; р</w:t>
      </w:r>
      <w:r w:rsidRPr="00123368">
        <w:t>е</w:t>
      </w:r>
      <w:r w:rsidRPr="00123368">
        <w:t>лигия</w:t>
      </w:r>
      <w:proofErr w:type="gramEnd"/>
    </w:p>
    <w:p w:rsidR="00123368" w:rsidRPr="00123368" w:rsidRDefault="00123368" w:rsidP="00123368">
      <w:pPr>
        <w:spacing w:before="120" w:after="120"/>
        <w:rPr>
          <w:b/>
          <w:color w:val="800000"/>
        </w:rPr>
      </w:pPr>
      <w:r w:rsidRPr="00123368">
        <w:rPr>
          <w:b/>
          <w:color w:val="800000"/>
        </w:rPr>
        <w:lastRenderedPageBreak/>
        <w:t>Социальные науки и политика</w:t>
      </w:r>
    </w:p>
    <w:p w:rsidR="00123368" w:rsidRPr="00123368" w:rsidRDefault="00123368" w:rsidP="00123368">
      <w:pPr>
        <w:spacing w:before="120" w:after="120"/>
        <w:ind w:left="720"/>
      </w:pPr>
      <w:proofErr w:type="gramStart"/>
      <w:r w:rsidRPr="00123368">
        <w:t>археология; поведенческие науки; гражданское общество; демография; дипломатия; разоружение; образование; мода; география; история; история науки; внешняя пол</w:t>
      </w:r>
      <w:r w:rsidRPr="00123368">
        <w:t>и</w:t>
      </w:r>
      <w:r w:rsidRPr="00123368">
        <w:t>тика; политология; политика; психология; профсоюзы</w:t>
      </w:r>
      <w:proofErr w:type="gramEnd"/>
    </w:p>
    <w:p w:rsidR="00123368" w:rsidRPr="00123368" w:rsidRDefault="00123368" w:rsidP="00123368">
      <w:pPr>
        <w:spacing w:before="120" w:after="120"/>
        <w:rPr>
          <w:b/>
          <w:color w:val="800000"/>
        </w:rPr>
      </w:pPr>
      <w:r w:rsidRPr="00123368">
        <w:rPr>
          <w:b/>
          <w:color w:val="800000"/>
        </w:rPr>
        <w:t>Сельское хозяйство и пищевая промышленность</w:t>
      </w:r>
    </w:p>
    <w:p w:rsidR="00123368" w:rsidRPr="00123368" w:rsidRDefault="00123368" w:rsidP="00123368">
      <w:pPr>
        <w:spacing w:before="120" w:after="120"/>
        <w:ind w:left="720"/>
      </w:pPr>
      <w:proofErr w:type="gramStart"/>
      <w:r w:rsidRPr="00123368">
        <w:t xml:space="preserve">животноводство; </w:t>
      </w:r>
      <w:r w:rsidRPr="00123368">
        <w:rPr>
          <w:lang w:eastAsia="ar-SA"/>
        </w:rPr>
        <w:t xml:space="preserve">сыроделие; </w:t>
      </w:r>
      <w:r w:rsidRPr="00123368">
        <w:t xml:space="preserve">кулинария; производство рыбных консервов; </w:t>
      </w:r>
      <w:r w:rsidRPr="00123368">
        <w:rPr>
          <w:lang w:eastAsia="ar-SA"/>
        </w:rPr>
        <w:t>рыболо</w:t>
      </w:r>
      <w:r w:rsidRPr="00123368">
        <w:rPr>
          <w:lang w:eastAsia="ar-SA"/>
        </w:rPr>
        <w:t>в</w:t>
      </w:r>
      <w:r w:rsidRPr="00123368">
        <w:rPr>
          <w:lang w:eastAsia="ar-SA"/>
        </w:rPr>
        <w:t xml:space="preserve">ство и защита биоресурсов; </w:t>
      </w:r>
      <w:r w:rsidRPr="00123368">
        <w:t>флора и фауна; гастрономия; садоводс</w:t>
      </w:r>
      <w:r w:rsidRPr="00123368">
        <w:t>т</w:t>
      </w:r>
      <w:r w:rsidRPr="00123368">
        <w:t>во; свиноводство; ветеринария</w:t>
      </w:r>
      <w:proofErr w:type="gramEnd"/>
    </w:p>
    <w:p w:rsidR="00123368" w:rsidRPr="00123368" w:rsidRDefault="00123368" w:rsidP="00123368">
      <w:pPr>
        <w:spacing w:before="120" w:after="120"/>
        <w:rPr>
          <w:b/>
          <w:color w:val="800000"/>
        </w:rPr>
      </w:pPr>
      <w:r w:rsidRPr="00123368">
        <w:rPr>
          <w:b/>
          <w:color w:val="800000"/>
        </w:rPr>
        <w:t>Естественные науки</w:t>
      </w:r>
    </w:p>
    <w:p w:rsidR="00123368" w:rsidRPr="00123368" w:rsidRDefault="00123368" w:rsidP="00123368">
      <w:pPr>
        <w:spacing w:before="120" w:after="120"/>
        <w:ind w:left="720"/>
      </w:pPr>
      <w:proofErr w:type="gramStart"/>
      <w:r w:rsidRPr="00123368">
        <w:t>биохимия; биология; науки о жизни; биотехнология; экология и науки об окружа</w:t>
      </w:r>
      <w:r w:rsidRPr="00123368">
        <w:t>ю</w:t>
      </w:r>
      <w:r w:rsidRPr="00123368">
        <w:t xml:space="preserve">щей среде; </w:t>
      </w:r>
      <w:r w:rsidRPr="00123368">
        <w:rPr>
          <w:bCs/>
          <w:color w:val="000000"/>
          <w:spacing w:val="-5"/>
        </w:rPr>
        <w:t>защита окружающей среды</w:t>
      </w:r>
      <w:r w:rsidRPr="00123368">
        <w:t>; лесное хозяйство; геология; геомагнитная ра</w:t>
      </w:r>
      <w:r w:rsidRPr="00123368">
        <w:t>з</w:t>
      </w:r>
      <w:r w:rsidRPr="00123368">
        <w:t>ведка; геофизика; океанография; сейсморазведка; зоология и энтом</w:t>
      </w:r>
      <w:r w:rsidRPr="00123368">
        <w:t>о</w:t>
      </w:r>
      <w:r w:rsidRPr="00123368">
        <w:t>логия</w:t>
      </w:r>
      <w:proofErr w:type="gramEnd"/>
    </w:p>
    <w:p w:rsidR="00123368" w:rsidRPr="00123368" w:rsidRDefault="00123368" w:rsidP="00123368">
      <w:pPr>
        <w:spacing w:before="120" w:after="120"/>
        <w:rPr>
          <w:b/>
          <w:color w:val="800000"/>
        </w:rPr>
      </w:pPr>
      <w:r w:rsidRPr="00123368">
        <w:rPr>
          <w:b/>
          <w:color w:val="800000"/>
        </w:rPr>
        <w:t>Индустрия развлечений</w:t>
      </w:r>
    </w:p>
    <w:p w:rsidR="00123368" w:rsidRPr="00123368" w:rsidRDefault="00123368" w:rsidP="00123368">
      <w:pPr>
        <w:spacing w:before="120" w:after="120"/>
        <w:ind w:left="720"/>
      </w:pPr>
      <w:proofErr w:type="gramStart"/>
      <w:r w:rsidRPr="00123368">
        <w:t>аудиовизуальные технологии; кино; досуг; СМИ; мультимедиа; музыка; спорт; театр; ТВ и радио</w:t>
      </w:r>
      <w:proofErr w:type="gramEnd"/>
    </w:p>
    <w:p w:rsidR="00123368" w:rsidRPr="00123368" w:rsidRDefault="00123368" w:rsidP="00123368">
      <w:pPr>
        <w:spacing w:before="120" w:after="120"/>
        <w:rPr>
          <w:b/>
          <w:color w:val="800000"/>
        </w:rPr>
      </w:pPr>
      <w:r w:rsidRPr="00123368">
        <w:rPr>
          <w:b/>
          <w:color w:val="800000"/>
        </w:rPr>
        <w:t>Фундаментальные науки</w:t>
      </w:r>
    </w:p>
    <w:p w:rsidR="00123368" w:rsidRPr="00123368" w:rsidRDefault="00123368" w:rsidP="00123368">
      <w:pPr>
        <w:spacing w:before="120" w:after="120"/>
        <w:ind w:left="720"/>
      </w:pPr>
      <w:r w:rsidRPr="00123368">
        <w:t>прикладная химия; химия; материаловедение; математика; физика; статист</w:t>
      </w:r>
      <w:r w:rsidRPr="00123368">
        <w:t>и</w:t>
      </w:r>
      <w:r w:rsidRPr="00123368">
        <w:t>ка</w:t>
      </w:r>
    </w:p>
    <w:p w:rsidR="00623BCD" w:rsidRPr="00123368" w:rsidRDefault="00623BCD"/>
    <w:p w:rsidR="00AA1B5C" w:rsidRPr="00123368" w:rsidRDefault="00BB0AFF">
      <w:pPr>
        <w:pStyle w:val="Footer"/>
        <w:tabs>
          <w:tab w:val="clear" w:pos="4844"/>
          <w:tab w:val="clear" w:pos="9689"/>
        </w:tabs>
        <w:rPr>
          <w:b/>
          <w:bCs/>
        </w:rPr>
      </w:pPr>
      <w:r w:rsidRPr="00123368">
        <w:rPr>
          <w:b/>
          <w:bCs/>
        </w:rPr>
        <w:t>ПРОИЗВОДИТЕЛЬНОСТЬ (ПИСЬМЕННЫЙ ПЕРЕВОД)</w:t>
      </w:r>
    </w:p>
    <w:p w:rsidR="00AA1B5C" w:rsidRPr="00123368" w:rsidRDefault="00BB0AFF">
      <w:pPr>
        <w:pStyle w:val="NormalWeb"/>
        <w:spacing w:before="0" w:beforeAutospacing="0" w:after="0" w:afterAutospacing="0"/>
        <w:rPr>
          <w:bCs/>
        </w:rPr>
      </w:pPr>
      <w:r w:rsidRPr="00123368">
        <w:rPr>
          <w:bCs/>
        </w:rPr>
        <w:t xml:space="preserve">В среднем </w:t>
      </w:r>
      <w:r w:rsidR="00123368" w:rsidRPr="00123368">
        <w:rPr>
          <w:bCs/>
        </w:rPr>
        <w:t>____</w:t>
      </w:r>
      <w:r w:rsidRPr="00123368">
        <w:rPr>
          <w:bCs/>
        </w:rPr>
        <w:t xml:space="preserve"> слов исходного текста в день (≈ </w:t>
      </w:r>
      <w:r w:rsidR="00123368" w:rsidRPr="00123368">
        <w:rPr>
          <w:bCs/>
        </w:rPr>
        <w:t>__</w:t>
      </w:r>
      <w:r w:rsidRPr="00123368">
        <w:rPr>
          <w:bCs/>
        </w:rPr>
        <w:t xml:space="preserve"> стандартных страниц по 1</w:t>
      </w:r>
      <w:r w:rsidR="00C106EE" w:rsidRPr="00123368">
        <w:rPr>
          <w:bCs/>
        </w:rPr>
        <w:t>6</w:t>
      </w:r>
      <w:r w:rsidRPr="00123368">
        <w:rPr>
          <w:bCs/>
        </w:rPr>
        <w:t>80</w:t>
      </w:r>
      <w:r w:rsidR="0089291D">
        <w:rPr>
          <w:bCs/>
        </w:rPr>
        <w:t xml:space="preserve"> </w:t>
      </w:r>
      <w:r w:rsidR="0089291D" w:rsidRPr="0089291D">
        <w:rPr>
          <w:bCs/>
          <w:i/>
          <w:u w:val="single"/>
        </w:rPr>
        <w:t>или</w:t>
      </w:r>
      <w:r w:rsidR="0089291D">
        <w:rPr>
          <w:bCs/>
        </w:rPr>
        <w:t xml:space="preserve"> 1800</w:t>
      </w:r>
      <w:r w:rsidR="00541F3A">
        <w:rPr>
          <w:rStyle w:val="FootnoteReference"/>
          <w:bCs/>
        </w:rPr>
        <w:footnoteReference w:id="6"/>
      </w:r>
      <w:r w:rsidRPr="00123368">
        <w:rPr>
          <w:bCs/>
        </w:rPr>
        <w:t xml:space="preserve"> знаков с пробелами</w:t>
      </w:r>
      <w:r w:rsidR="00B9097B" w:rsidRPr="00123368">
        <w:rPr>
          <w:bCs/>
        </w:rPr>
        <w:t xml:space="preserve"> переводного те</w:t>
      </w:r>
      <w:r w:rsidR="00B9097B" w:rsidRPr="00123368">
        <w:rPr>
          <w:bCs/>
        </w:rPr>
        <w:t>к</w:t>
      </w:r>
      <w:r w:rsidR="00B9097B" w:rsidRPr="00123368">
        <w:rPr>
          <w:bCs/>
        </w:rPr>
        <w:t>ста</w:t>
      </w:r>
      <w:r w:rsidRPr="00123368">
        <w:rPr>
          <w:bCs/>
        </w:rPr>
        <w:t>).</w:t>
      </w:r>
    </w:p>
    <w:p w:rsidR="00AA1B5C" w:rsidRPr="00123368" w:rsidRDefault="00AA1B5C">
      <w:pPr>
        <w:pStyle w:val="NormalWeb"/>
        <w:spacing w:before="0" w:beforeAutospacing="0" w:after="0" w:afterAutospacing="0"/>
        <w:rPr>
          <w:b/>
          <w:bCs/>
        </w:rPr>
      </w:pPr>
    </w:p>
    <w:p w:rsidR="00AA1B5C" w:rsidRPr="00123368" w:rsidRDefault="00BB0AFF">
      <w:pPr>
        <w:pStyle w:val="NormalWeb"/>
        <w:spacing w:before="0" w:beforeAutospacing="0" w:after="0" w:afterAutospacing="0"/>
        <w:rPr>
          <w:sz w:val="20"/>
          <w:szCs w:val="20"/>
        </w:rPr>
      </w:pPr>
      <w:r w:rsidRPr="00123368">
        <w:rPr>
          <w:b/>
          <w:bCs/>
        </w:rPr>
        <w:t xml:space="preserve">НАВЫКИ РАБОТЫ С </w:t>
      </w:r>
      <w:proofErr w:type="gramStart"/>
      <w:r w:rsidRPr="00123368">
        <w:rPr>
          <w:b/>
          <w:bCs/>
        </w:rPr>
        <w:t>ПЕРСОНАЛЬНЫМ</w:t>
      </w:r>
      <w:proofErr w:type="gramEnd"/>
      <w:r w:rsidRPr="00123368">
        <w:rPr>
          <w:b/>
          <w:bCs/>
        </w:rPr>
        <w:t xml:space="preserve"> КОМЬЮТ</w:t>
      </w:r>
      <w:r w:rsidRPr="00123368">
        <w:rPr>
          <w:b/>
          <w:bCs/>
        </w:rPr>
        <w:t>Е</w:t>
      </w:r>
      <w:r w:rsidRPr="00123368">
        <w:rPr>
          <w:b/>
          <w:bCs/>
        </w:rPr>
        <w:t>РОМ</w:t>
      </w:r>
    </w:p>
    <w:p w:rsidR="00AA1B5C" w:rsidRPr="00123368" w:rsidRDefault="00E311DC">
      <w:r w:rsidRPr="003E522C">
        <w:t xml:space="preserve">Опытный пользователь ПК: программы </w:t>
      </w:r>
      <w:r w:rsidRPr="003E522C">
        <w:rPr>
          <w:b/>
          <w:i/>
          <w:color w:val="FF0000"/>
        </w:rPr>
        <w:t>ххххххххх хххххх хххххх</w:t>
      </w:r>
      <w:r w:rsidRPr="003E522C">
        <w:t>.</w:t>
      </w:r>
    </w:p>
    <w:p w:rsidR="00E311DC" w:rsidRDefault="00E311DC">
      <w:pPr>
        <w:pStyle w:val="Heading2"/>
        <w:tabs>
          <w:tab w:val="clear" w:pos="2160"/>
        </w:tabs>
        <w:rPr>
          <w:rFonts w:ascii="Times New Roman" w:hAnsi="Times New Roman"/>
          <w:bCs/>
          <w:lang w:val="ru-RU"/>
        </w:rPr>
      </w:pPr>
    </w:p>
    <w:p w:rsidR="00AA1B5C" w:rsidRPr="00123368" w:rsidRDefault="00BB0AFF">
      <w:pPr>
        <w:pStyle w:val="Heading2"/>
        <w:tabs>
          <w:tab w:val="clear" w:pos="2160"/>
        </w:tabs>
        <w:rPr>
          <w:rFonts w:ascii="Times New Roman" w:hAnsi="Times New Roman"/>
          <w:bCs/>
          <w:lang w:val="ru-RU"/>
        </w:rPr>
      </w:pPr>
      <w:r w:rsidRPr="00123368">
        <w:rPr>
          <w:rFonts w:ascii="Times New Roman" w:hAnsi="Times New Roman"/>
          <w:bCs/>
          <w:lang w:val="ru-RU"/>
        </w:rPr>
        <w:t>ТЕХНИЧЕСКИЕ РЕСУРСЫ</w:t>
      </w:r>
    </w:p>
    <w:p w:rsidR="00123368" w:rsidRDefault="00123368">
      <w:r w:rsidRPr="00123368">
        <w:t>&lt;</w:t>
      </w:r>
      <w:r w:rsidRPr="00123368">
        <w:rPr>
          <w:i/>
        </w:rPr>
        <w:t>наличие аппаратных и программных средств, средств коммуникации, использов</w:t>
      </w:r>
      <w:r w:rsidRPr="00123368">
        <w:rPr>
          <w:i/>
        </w:rPr>
        <w:t>а</w:t>
      </w:r>
      <w:r w:rsidRPr="00123368">
        <w:rPr>
          <w:i/>
        </w:rPr>
        <w:t xml:space="preserve">ние/неиспользование переводчиком программ </w:t>
      </w:r>
      <w:r w:rsidR="00151A5D">
        <w:rPr>
          <w:i/>
        </w:rPr>
        <w:t xml:space="preserve">переводческой памяти </w:t>
      </w:r>
      <w:r w:rsidRPr="00123368">
        <w:rPr>
          <w:i/>
        </w:rPr>
        <w:t>типа «Традос»</w:t>
      </w:r>
      <w:r w:rsidRPr="00123368">
        <w:t>&gt;</w:t>
      </w:r>
    </w:p>
    <w:p w:rsidR="00E311DC" w:rsidRDefault="00E311DC">
      <w:pPr>
        <w:rPr>
          <w:lang w:val="en-US"/>
        </w:rPr>
      </w:pPr>
    </w:p>
    <w:p w:rsidR="00E311DC" w:rsidRDefault="00E311DC">
      <w:r>
        <w:t>Пример:</w:t>
      </w:r>
    </w:p>
    <w:p w:rsidR="00E311DC" w:rsidRPr="003E522C" w:rsidRDefault="00E311DC" w:rsidP="00E311DC">
      <w:r w:rsidRPr="003E522C">
        <w:t>Оказывает переводческие услуги, используя высокопроизводительный ПК со стандартным набором прикладных программ, необходимых для деятельности переводчика (</w:t>
      </w:r>
      <w:r w:rsidRPr="003E522C">
        <w:rPr>
          <w:b/>
          <w:i/>
          <w:color w:val="FF0000"/>
        </w:rPr>
        <w:t>Ххххххххх, Хххххх Хххххх</w:t>
      </w:r>
      <w:r w:rsidRPr="003E522C">
        <w:t>), имеет круглосуточный высокоскоростной доступ в Интернет, факс и ск</w:t>
      </w:r>
      <w:r w:rsidRPr="003E522C">
        <w:t>а</w:t>
      </w:r>
      <w:r w:rsidRPr="003E522C">
        <w:t>нер.</w:t>
      </w:r>
      <w:r>
        <w:t xml:space="preserve"> Программами </w:t>
      </w:r>
      <w:r w:rsidRPr="00E311DC">
        <w:t>переводческой памяти типа «Традос»</w:t>
      </w:r>
      <w:r>
        <w:t xml:space="preserve"> </w:t>
      </w:r>
      <w:proofErr w:type="gramStart"/>
      <w:r>
        <w:t>пользуе</w:t>
      </w:r>
      <w:r>
        <w:t>т</w:t>
      </w:r>
      <w:r>
        <w:t>ся</w:t>
      </w:r>
      <w:proofErr w:type="gramEnd"/>
      <w:r>
        <w:t>/</w:t>
      </w:r>
      <w:r>
        <w:rPr>
          <w:lang w:val="en-US"/>
        </w:rPr>
        <w:t>&lt;</w:t>
      </w:r>
      <w:r>
        <w:t>не пользуется</w:t>
      </w:r>
      <w:r>
        <w:rPr>
          <w:lang w:val="en-US"/>
        </w:rPr>
        <w:t>&gt;</w:t>
      </w:r>
      <w:r>
        <w:t>.</w:t>
      </w:r>
    </w:p>
    <w:p w:rsidR="00E311DC" w:rsidRPr="00123368" w:rsidRDefault="00E311DC"/>
    <w:p w:rsidR="00AA1B5C" w:rsidRPr="00123368" w:rsidRDefault="00AA1B5C">
      <w:pPr>
        <w:rPr>
          <w:b/>
          <w:u w:val="single"/>
        </w:rPr>
      </w:pPr>
    </w:p>
    <w:p w:rsidR="00AA1B5C" w:rsidRPr="00123368" w:rsidRDefault="00BB0AFF" w:rsidP="00F133A8">
      <w:pPr>
        <w:keepNext/>
        <w:rPr>
          <w:b/>
          <w:lang w:val="en-US"/>
        </w:rPr>
      </w:pPr>
      <w:r w:rsidRPr="00123368">
        <w:rPr>
          <w:b/>
        </w:rPr>
        <w:t>ОБРАЗОВАНИЕ</w:t>
      </w:r>
      <w:r w:rsidR="007D4E39" w:rsidRPr="00123368">
        <w:rPr>
          <w:b/>
          <w:lang w:val="en-US"/>
        </w:rPr>
        <w:t>:</w:t>
      </w:r>
    </w:p>
    <w:p w:rsidR="00AA1B5C" w:rsidRPr="00123368" w:rsidRDefault="00AA1B5C" w:rsidP="00F133A8">
      <w:pPr>
        <w:keepNext/>
        <w:rPr>
          <w:lang w:val="en-US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8"/>
        <w:gridCol w:w="4080"/>
        <w:gridCol w:w="1920"/>
      </w:tblGrid>
      <w:tr w:rsidR="00AA1B5C" w:rsidRPr="00123368" w:rsidTr="008E6CBB">
        <w:tblPrEx>
          <w:tblCellMar>
            <w:top w:w="0" w:type="dxa"/>
            <w:bottom w:w="0" w:type="dxa"/>
          </w:tblCellMar>
        </w:tblPrEx>
        <w:tc>
          <w:tcPr>
            <w:tcW w:w="3228" w:type="dxa"/>
          </w:tcPr>
          <w:p w:rsidR="00AA1B5C" w:rsidRPr="00123368" w:rsidRDefault="00BB0AFF" w:rsidP="00F133A8">
            <w:pPr>
              <w:keepNext/>
              <w:jc w:val="center"/>
            </w:pPr>
            <w:r w:rsidRPr="00123368">
              <w:rPr>
                <w:b/>
              </w:rPr>
              <w:t>В</w:t>
            </w:r>
            <w:r w:rsidR="009B7C4B">
              <w:rPr>
                <w:b/>
              </w:rPr>
              <w:t>уз</w:t>
            </w:r>
            <w:r w:rsidRPr="00123368">
              <w:rPr>
                <w:b/>
              </w:rPr>
              <w:t xml:space="preserve"> </w:t>
            </w:r>
          </w:p>
        </w:tc>
        <w:tc>
          <w:tcPr>
            <w:tcW w:w="4080" w:type="dxa"/>
          </w:tcPr>
          <w:p w:rsidR="00AA1B5C" w:rsidRPr="00123368" w:rsidRDefault="00BB0AFF" w:rsidP="00F133A8">
            <w:pPr>
              <w:keepNext/>
              <w:jc w:val="center"/>
            </w:pPr>
            <w:r w:rsidRPr="00123368">
              <w:rPr>
                <w:b/>
              </w:rPr>
              <w:t xml:space="preserve">Присвоенная </w:t>
            </w:r>
            <w:r w:rsidR="00F83B24" w:rsidRPr="00123368">
              <w:rPr>
                <w:b/>
              </w:rPr>
              <w:t>квалификация</w:t>
            </w:r>
            <w:r w:rsidRPr="00123368">
              <w:rPr>
                <w:b/>
              </w:rPr>
              <w:t xml:space="preserve"> </w:t>
            </w:r>
          </w:p>
        </w:tc>
        <w:tc>
          <w:tcPr>
            <w:tcW w:w="1920" w:type="dxa"/>
          </w:tcPr>
          <w:p w:rsidR="00AA1B5C" w:rsidRPr="00123368" w:rsidRDefault="00BB0AFF" w:rsidP="00F133A8">
            <w:pPr>
              <w:keepNext/>
              <w:jc w:val="center"/>
            </w:pPr>
            <w:r w:rsidRPr="00123368">
              <w:rPr>
                <w:b/>
              </w:rPr>
              <w:t>Дата в</w:t>
            </w:r>
            <w:r w:rsidRPr="00123368">
              <w:rPr>
                <w:b/>
              </w:rPr>
              <w:t>ы</w:t>
            </w:r>
            <w:r w:rsidRPr="00123368">
              <w:rPr>
                <w:b/>
              </w:rPr>
              <w:t>пуска</w:t>
            </w:r>
          </w:p>
        </w:tc>
      </w:tr>
      <w:tr w:rsidR="00E311DC" w:rsidRPr="00123368" w:rsidTr="008E6CBB">
        <w:tblPrEx>
          <w:tblCellMar>
            <w:top w:w="0" w:type="dxa"/>
            <w:bottom w:w="0" w:type="dxa"/>
          </w:tblCellMar>
        </w:tblPrEx>
        <w:tc>
          <w:tcPr>
            <w:tcW w:w="3228" w:type="dxa"/>
          </w:tcPr>
          <w:p w:rsidR="00E311DC" w:rsidRPr="003E522C" w:rsidRDefault="00E311DC" w:rsidP="00F424F2">
            <w:r w:rsidRPr="003E522C">
              <w:rPr>
                <w:b/>
                <w:i/>
                <w:color w:val="FF0000"/>
              </w:rPr>
              <w:t>ххххххххх хххххх хххххх</w:t>
            </w:r>
          </w:p>
        </w:tc>
        <w:tc>
          <w:tcPr>
            <w:tcW w:w="4080" w:type="dxa"/>
          </w:tcPr>
          <w:p w:rsidR="00E311DC" w:rsidRPr="003E522C" w:rsidRDefault="00E311DC" w:rsidP="00F424F2">
            <w:r w:rsidRPr="003E522C">
              <w:rPr>
                <w:b/>
                <w:i/>
                <w:color w:val="FF0000"/>
              </w:rPr>
              <w:t>ххххххххх хххххх хххххх</w:t>
            </w:r>
          </w:p>
        </w:tc>
        <w:tc>
          <w:tcPr>
            <w:tcW w:w="1920" w:type="dxa"/>
          </w:tcPr>
          <w:p w:rsidR="00E311DC" w:rsidRPr="003E522C" w:rsidRDefault="00E311DC" w:rsidP="00F424F2">
            <w:pPr>
              <w:jc w:val="center"/>
            </w:pPr>
            <w:r w:rsidRPr="003E522C">
              <w:rPr>
                <w:b/>
                <w:i/>
                <w:color w:val="FF0000"/>
              </w:rPr>
              <w:t xml:space="preserve">ххххххххх </w:t>
            </w:r>
          </w:p>
        </w:tc>
      </w:tr>
      <w:tr w:rsidR="00E311DC" w:rsidRPr="00123368" w:rsidTr="008E6CBB">
        <w:tblPrEx>
          <w:tblCellMar>
            <w:top w:w="0" w:type="dxa"/>
            <w:bottom w:w="0" w:type="dxa"/>
          </w:tblCellMar>
        </w:tblPrEx>
        <w:tc>
          <w:tcPr>
            <w:tcW w:w="3228" w:type="dxa"/>
          </w:tcPr>
          <w:p w:rsidR="00E311DC" w:rsidRPr="003E522C" w:rsidRDefault="00E311DC" w:rsidP="00F424F2">
            <w:r w:rsidRPr="003E522C">
              <w:rPr>
                <w:b/>
                <w:i/>
                <w:color w:val="FF0000"/>
              </w:rPr>
              <w:t>ххххххххх хххххх хххххх</w:t>
            </w:r>
          </w:p>
        </w:tc>
        <w:tc>
          <w:tcPr>
            <w:tcW w:w="4080" w:type="dxa"/>
          </w:tcPr>
          <w:p w:rsidR="00E311DC" w:rsidRPr="003E522C" w:rsidRDefault="00E311DC" w:rsidP="00F424F2">
            <w:r w:rsidRPr="003E522C">
              <w:rPr>
                <w:b/>
                <w:i/>
                <w:color w:val="FF0000"/>
              </w:rPr>
              <w:t>ххххххххх хххххх хххххх</w:t>
            </w:r>
          </w:p>
        </w:tc>
        <w:tc>
          <w:tcPr>
            <w:tcW w:w="1920" w:type="dxa"/>
          </w:tcPr>
          <w:p w:rsidR="00E311DC" w:rsidRPr="003E522C" w:rsidRDefault="00E311DC" w:rsidP="00F424F2">
            <w:pPr>
              <w:jc w:val="center"/>
            </w:pPr>
            <w:r w:rsidRPr="003E522C">
              <w:rPr>
                <w:b/>
                <w:i/>
                <w:color w:val="FF0000"/>
              </w:rPr>
              <w:t xml:space="preserve">ххххххххх </w:t>
            </w:r>
          </w:p>
        </w:tc>
      </w:tr>
    </w:tbl>
    <w:p w:rsidR="00AA1B5C" w:rsidRPr="00123368" w:rsidRDefault="00AA1B5C"/>
    <w:p w:rsidR="00493ECD" w:rsidRPr="00123368" w:rsidRDefault="000E08E5">
      <w:pPr>
        <w:rPr>
          <w:b/>
        </w:rPr>
      </w:pPr>
      <w:r w:rsidRPr="00123368">
        <w:rPr>
          <w:b/>
        </w:rPr>
        <w:t>ДОПОЛНИТЕЛЬНОЕ ОБРАЗОВАНИЕ</w:t>
      </w:r>
    </w:p>
    <w:p w:rsidR="00E311DC" w:rsidRPr="003E522C" w:rsidRDefault="00E311DC" w:rsidP="00E311DC">
      <w:r w:rsidRPr="003E522C">
        <w:t xml:space="preserve">В </w:t>
      </w:r>
      <w:r w:rsidRPr="003E522C">
        <w:rPr>
          <w:b/>
          <w:i/>
          <w:color w:val="FF0000"/>
        </w:rPr>
        <w:t>хххххх хххххх</w:t>
      </w:r>
      <w:r w:rsidRPr="003E522C">
        <w:t xml:space="preserve"> г.г. и </w:t>
      </w:r>
      <w:r w:rsidRPr="003E522C">
        <w:rPr>
          <w:b/>
          <w:i/>
          <w:color w:val="FF0000"/>
        </w:rPr>
        <w:t>хххххх хххххх</w:t>
      </w:r>
      <w:r w:rsidRPr="003E522C">
        <w:t xml:space="preserve"> гг. обучался на </w:t>
      </w:r>
      <w:r w:rsidRPr="003E522C">
        <w:rPr>
          <w:b/>
          <w:i/>
          <w:color w:val="FF0000"/>
        </w:rPr>
        <w:t xml:space="preserve">ххххххххх </w:t>
      </w:r>
      <w:r w:rsidRPr="003E522C">
        <w:t>курсах.</w:t>
      </w:r>
    </w:p>
    <w:p w:rsidR="007D4E39" w:rsidRPr="00123368" w:rsidRDefault="007D4E39">
      <w:pPr>
        <w:rPr>
          <w:b/>
          <w:u w:val="single"/>
        </w:rPr>
      </w:pPr>
    </w:p>
    <w:p w:rsidR="00E31183" w:rsidRPr="00123368" w:rsidRDefault="000E08E5" w:rsidP="00E31183">
      <w:pPr>
        <w:pStyle w:val="Heading2"/>
        <w:tabs>
          <w:tab w:val="clear" w:pos="2160"/>
        </w:tabs>
        <w:rPr>
          <w:rFonts w:ascii="Times New Roman" w:hAnsi="Times New Roman"/>
          <w:lang w:val="ru-RU"/>
        </w:rPr>
      </w:pPr>
      <w:r w:rsidRPr="00123368">
        <w:rPr>
          <w:rFonts w:ascii="Times New Roman" w:hAnsi="Times New Roman"/>
          <w:lang w:val="ru-RU"/>
        </w:rPr>
        <w:t>ЧЛЕНСТВО В ПРОФЕССИОНАЛЬНЫХ ОРГАНИЗАЦИЯХ</w:t>
      </w:r>
    </w:p>
    <w:p w:rsidR="00123368" w:rsidRPr="00123368" w:rsidRDefault="00123368" w:rsidP="00123368">
      <w:r w:rsidRPr="00123368">
        <w:t>…………………………………………………………………………………………….</w:t>
      </w:r>
    </w:p>
    <w:p w:rsidR="00123368" w:rsidRPr="00123368" w:rsidRDefault="00123368" w:rsidP="00123368">
      <w:r w:rsidRPr="00123368">
        <w:t>…………………………………………………………………………………………….</w:t>
      </w:r>
    </w:p>
    <w:p w:rsidR="00123368" w:rsidRPr="00123368" w:rsidRDefault="00123368" w:rsidP="00123368">
      <w:r w:rsidRPr="00123368">
        <w:t>…………………………………………………………………………………………….</w:t>
      </w:r>
    </w:p>
    <w:p w:rsidR="00E31183" w:rsidRDefault="00E31183">
      <w:pPr>
        <w:rPr>
          <w:lang w:val="en-US"/>
        </w:rPr>
      </w:pPr>
    </w:p>
    <w:p w:rsidR="00E311DC" w:rsidRPr="003E522C" w:rsidRDefault="00E311DC" w:rsidP="00E311DC">
      <w:pPr>
        <w:pStyle w:val="Heading2"/>
        <w:tabs>
          <w:tab w:val="clear" w:pos="2160"/>
        </w:tabs>
        <w:rPr>
          <w:rFonts w:ascii="Times New Roman" w:hAnsi="Times New Roman"/>
          <w:lang w:val="ru-RU"/>
        </w:rPr>
      </w:pPr>
      <w:r w:rsidRPr="003E522C">
        <w:rPr>
          <w:rFonts w:ascii="Times New Roman" w:hAnsi="Times New Roman"/>
          <w:lang w:val="ru-RU"/>
        </w:rPr>
        <w:t>ЗАКАЗЧИКИ</w:t>
      </w:r>
    </w:p>
    <w:p w:rsidR="00E311DC" w:rsidRPr="003E522C" w:rsidRDefault="00E311DC" w:rsidP="00E311DC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3E522C">
        <w:rPr>
          <w:rFonts w:ascii="Times New Roman" w:hAnsi="Times New Roman" w:cs="Times New Roman"/>
          <w:sz w:val="24"/>
          <w:szCs w:val="24"/>
        </w:rPr>
        <w:t xml:space="preserve">Среди заказчиков находятся или находились в различное время следующие организации: </w:t>
      </w:r>
      <w:r w:rsidRPr="003E522C">
        <w:rPr>
          <w:rFonts w:ascii="Times New Roman" w:hAnsi="Times New Roman" w:cs="Times New Roman"/>
          <w:b/>
          <w:i/>
          <w:color w:val="FF0000"/>
          <w:sz w:val="24"/>
          <w:szCs w:val="24"/>
        </w:rPr>
        <w:t>Хххххх Хххххх,</w:t>
      </w:r>
      <w:r w:rsidRPr="003E522C">
        <w:rPr>
          <w:rFonts w:ascii="Times New Roman" w:hAnsi="Times New Roman" w:cs="Times New Roman"/>
          <w:sz w:val="24"/>
          <w:szCs w:val="24"/>
        </w:rPr>
        <w:t xml:space="preserve"> </w:t>
      </w:r>
      <w:r w:rsidRPr="003E522C">
        <w:rPr>
          <w:rFonts w:ascii="Times New Roman" w:hAnsi="Times New Roman" w:cs="Times New Roman"/>
          <w:b/>
          <w:i/>
          <w:color w:val="FF0000"/>
          <w:sz w:val="24"/>
          <w:szCs w:val="24"/>
        </w:rPr>
        <w:t>Хххххх Хххххх,</w:t>
      </w:r>
      <w:r w:rsidRPr="003E522C">
        <w:rPr>
          <w:rFonts w:ascii="Times New Roman" w:hAnsi="Times New Roman" w:cs="Times New Roman"/>
          <w:sz w:val="24"/>
          <w:szCs w:val="24"/>
        </w:rPr>
        <w:t xml:space="preserve"> </w:t>
      </w:r>
      <w:r w:rsidRPr="003E522C">
        <w:rPr>
          <w:rFonts w:ascii="Times New Roman" w:hAnsi="Times New Roman" w:cs="Times New Roman"/>
          <w:b/>
          <w:i/>
          <w:color w:val="FF0000"/>
          <w:sz w:val="24"/>
          <w:szCs w:val="24"/>
        </w:rPr>
        <w:t>Хххххх Хххххх,</w:t>
      </w:r>
      <w:r w:rsidRPr="003E522C">
        <w:rPr>
          <w:rFonts w:ascii="Times New Roman" w:hAnsi="Times New Roman" w:cs="Times New Roman"/>
          <w:sz w:val="24"/>
          <w:szCs w:val="24"/>
        </w:rPr>
        <w:t xml:space="preserve"> </w:t>
      </w:r>
      <w:r w:rsidRPr="003E522C">
        <w:rPr>
          <w:rFonts w:ascii="Times New Roman" w:hAnsi="Times New Roman" w:cs="Times New Roman"/>
          <w:b/>
          <w:i/>
          <w:color w:val="FF0000"/>
          <w:sz w:val="24"/>
          <w:szCs w:val="24"/>
        </w:rPr>
        <w:t>Хххххх Хххххх</w:t>
      </w:r>
      <w:r w:rsidRPr="003E522C">
        <w:rPr>
          <w:rFonts w:ascii="Times New Roman" w:hAnsi="Times New Roman" w:cs="Times New Roman"/>
          <w:sz w:val="24"/>
          <w:szCs w:val="24"/>
        </w:rPr>
        <w:t xml:space="preserve"> и др. </w:t>
      </w:r>
    </w:p>
    <w:p w:rsidR="00E311DC" w:rsidRPr="003E522C" w:rsidRDefault="00E311DC" w:rsidP="00E311DC"/>
    <w:p w:rsidR="00E311DC" w:rsidRPr="003E522C" w:rsidRDefault="00E311DC" w:rsidP="00E311DC">
      <w:r w:rsidRPr="003E522C">
        <w:t>Отзывы могут быть представлены по запросу.</w:t>
      </w:r>
    </w:p>
    <w:p w:rsidR="00E311DC" w:rsidRPr="003E522C" w:rsidRDefault="00E311DC" w:rsidP="00E311DC"/>
    <w:p w:rsidR="00E311DC" w:rsidRPr="003E522C" w:rsidRDefault="00E311DC" w:rsidP="00E311DC">
      <w:r w:rsidRPr="003E522C">
        <w:rPr>
          <w:b/>
        </w:rPr>
        <w:t>ПУБЛИКАЦИИ</w:t>
      </w:r>
    </w:p>
    <w:p w:rsidR="00E311DC" w:rsidRPr="003E522C" w:rsidRDefault="00E311DC" w:rsidP="00E311DC">
      <w:pPr>
        <w:rPr>
          <w:b/>
          <w:i/>
          <w:color w:val="FF0000"/>
        </w:rPr>
      </w:pPr>
      <w:r w:rsidRPr="003E522C">
        <w:rPr>
          <w:b/>
          <w:i/>
          <w:color w:val="FF0000"/>
        </w:rPr>
        <w:t xml:space="preserve">Для некоторых (далеко не всех) заказчиков может иметь значение содержание рубрики «ПУБЛИКАЦИИ», поэтому желающие могут включить эту информацию в резюме </w:t>
      </w:r>
      <w:r w:rsidR="00936794">
        <w:rPr>
          <w:b/>
          <w:i/>
          <w:color w:val="FF0000"/>
        </w:rPr>
        <w:t>в качестве</w:t>
      </w:r>
      <w:r w:rsidRPr="003E522C">
        <w:rPr>
          <w:b/>
          <w:i/>
          <w:color w:val="FF0000"/>
        </w:rPr>
        <w:t xml:space="preserve"> факультативн</w:t>
      </w:r>
      <w:r w:rsidR="00936794">
        <w:rPr>
          <w:b/>
          <w:i/>
          <w:color w:val="FF0000"/>
        </w:rPr>
        <w:t>ой</w:t>
      </w:r>
      <w:r w:rsidRPr="003E522C">
        <w:rPr>
          <w:b/>
          <w:i/>
          <w:color w:val="FF0000"/>
        </w:rPr>
        <w:t>.</w:t>
      </w:r>
    </w:p>
    <w:p w:rsidR="00E311DC" w:rsidRPr="00E311DC" w:rsidRDefault="00E311DC"/>
    <w:p w:rsidR="0012444E" w:rsidRPr="00123368" w:rsidRDefault="00123368" w:rsidP="00123368">
      <w:pPr>
        <w:pStyle w:val="NormalWeb"/>
        <w:jc w:val="center"/>
        <w:rPr>
          <w:bCs/>
          <w:i/>
          <w:sz w:val="32"/>
          <w:szCs w:val="32"/>
        </w:rPr>
      </w:pPr>
      <w:r w:rsidRPr="00123368">
        <w:br w:type="page"/>
      </w:r>
      <w:r w:rsidR="0012444E" w:rsidRPr="00E311DC">
        <w:rPr>
          <w:b/>
          <w:bCs/>
          <w:sz w:val="28"/>
          <w:szCs w:val="28"/>
        </w:rPr>
        <w:lastRenderedPageBreak/>
        <w:t>РАСЦЕНКИ</w:t>
      </w:r>
      <w:r w:rsidRPr="00E311DC">
        <w:rPr>
          <w:rStyle w:val="FootnoteReference"/>
          <w:b/>
          <w:bCs/>
          <w:sz w:val="28"/>
          <w:szCs w:val="28"/>
        </w:rPr>
        <w:footnoteReference w:id="7"/>
      </w:r>
    </w:p>
    <w:p w:rsidR="0012444E" w:rsidRPr="00123368" w:rsidRDefault="0012444E" w:rsidP="0012444E">
      <w:pPr>
        <w:pStyle w:val="NormalWeb"/>
        <w:spacing w:before="0" w:beforeAutospacing="0" w:after="0" w:afterAutospacing="0"/>
        <w:rPr>
          <w:b/>
        </w:rPr>
      </w:pPr>
      <w:r w:rsidRPr="00123368">
        <w:rPr>
          <w:b/>
        </w:rPr>
        <w:t>Письменный перевод:</w:t>
      </w:r>
    </w:p>
    <w:p w:rsidR="0012444E" w:rsidRPr="00123368" w:rsidRDefault="00123368" w:rsidP="00E311DC">
      <w:pPr>
        <w:tabs>
          <w:tab w:val="left" w:pos="720"/>
          <w:tab w:val="left" w:pos="1440"/>
          <w:tab w:val="left" w:pos="2160"/>
          <w:tab w:val="left" w:pos="2880"/>
        </w:tabs>
        <w:spacing w:before="180" w:after="120"/>
      </w:pPr>
      <w:r w:rsidRPr="00123368">
        <w:t>___ рублей</w:t>
      </w:r>
      <w:r w:rsidR="0012444E" w:rsidRPr="00123368">
        <w:t xml:space="preserve"> за 1 стандартную </w:t>
      </w:r>
      <w:r w:rsidR="00151A5D">
        <w:t xml:space="preserve">учетную </w:t>
      </w:r>
      <w:r w:rsidR="0012444E" w:rsidRPr="00123368">
        <w:t>страницу, содержащую 1680</w:t>
      </w:r>
      <w:r w:rsidR="00E3590E">
        <w:t xml:space="preserve"> (</w:t>
      </w:r>
      <w:r w:rsidR="00E3590E" w:rsidRPr="00E3590E">
        <w:rPr>
          <w:b/>
          <w:i/>
        </w:rPr>
        <w:t>или</w:t>
      </w:r>
      <w:r w:rsidR="00E3590E">
        <w:t xml:space="preserve"> 1800)</w:t>
      </w:r>
      <w:r w:rsidR="0012444E" w:rsidRPr="00123368">
        <w:t xml:space="preserve"> знаков с пр</w:t>
      </w:r>
      <w:r w:rsidR="0012444E" w:rsidRPr="00123368">
        <w:t>о</w:t>
      </w:r>
      <w:r w:rsidR="0012444E" w:rsidRPr="00123368">
        <w:t>белами</w:t>
      </w:r>
      <w:r w:rsidR="00E311DC">
        <w:rPr>
          <w:rStyle w:val="FootnoteReference"/>
        </w:rPr>
        <w:footnoteReference w:id="8"/>
      </w:r>
      <w:r w:rsidR="0012444E" w:rsidRPr="00123368">
        <w:t>.</w:t>
      </w:r>
    </w:p>
    <w:p w:rsidR="00123368" w:rsidRPr="00123368" w:rsidRDefault="00123368" w:rsidP="0012444E">
      <w:pPr>
        <w:tabs>
          <w:tab w:val="left" w:pos="720"/>
          <w:tab w:val="left" w:pos="1440"/>
          <w:tab w:val="left" w:pos="2160"/>
          <w:tab w:val="left" w:pos="2880"/>
        </w:tabs>
        <w:spacing w:before="120" w:after="120"/>
        <w:rPr>
          <w:b/>
        </w:rPr>
      </w:pPr>
    </w:p>
    <w:p w:rsidR="0012444E" w:rsidRPr="00123368" w:rsidRDefault="0012444E" w:rsidP="0012444E">
      <w:pPr>
        <w:tabs>
          <w:tab w:val="left" w:pos="720"/>
          <w:tab w:val="left" w:pos="1440"/>
          <w:tab w:val="left" w:pos="2160"/>
          <w:tab w:val="left" w:pos="2880"/>
        </w:tabs>
        <w:spacing w:before="120" w:after="120"/>
        <w:rPr>
          <w:b/>
        </w:rPr>
      </w:pPr>
      <w:r w:rsidRPr="00123368">
        <w:rPr>
          <w:b/>
        </w:rPr>
        <w:t>Устный перевод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748"/>
        <w:gridCol w:w="6432"/>
      </w:tblGrid>
      <w:tr w:rsidR="0012444E" w:rsidRPr="00123368" w:rsidTr="00CC0074">
        <w:tblPrEx>
          <w:tblCellMar>
            <w:top w:w="0" w:type="dxa"/>
            <w:bottom w:w="0" w:type="dxa"/>
          </w:tblCellMar>
        </w:tblPrEx>
        <w:tc>
          <w:tcPr>
            <w:tcW w:w="2748" w:type="dxa"/>
          </w:tcPr>
          <w:p w:rsidR="0012444E" w:rsidRPr="00123368" w:rsidRDefault="0012444E" w:rsidP="00CC0074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120" w:after="120"/>
              <w:rPr>
                <w:b/>
                <w:u w:val="single"/>
              </w:rPr>
            </w:pPr>
            <w:r w:rsidRPr="00123368">
              <w:t>Синхронный перевод</w:t>
            </w:r>
          </w:p>
        </w:tc>
        <w:tc>
          <w:tcPr>
            <w:tcW w:w="6432" w:type="dxa"/>
          </w:tcPr>
          <w:p w:rsidR="0012444E" w:rsidRPr="00123368" w:rsidRDefault="0012444E" w:rsidP="00CC0074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120" w:after="120"/>
              <w:rPr>
                <w:b/>
              </w:rPr>
            </w:pPr>
            <w:r w:rsidRPr="00123368">
              <w:rPr>
                <w:b/>
              </w:rPr>
              <w:t>английский</w:t>
            </w:r>
            <w:r w:rsidR="00123368" w:rsidRPr="00123368">
              <w:rPr>
                <w:rStyle w:val="FootnoteReference"/>
                <w:b/>
              </w:rPr>
              <w:footnoteReference w:id="9"/>
            </w:r>
            <w:r w:rsidRPr="00123368">
              <w:rPr>
                <w:b/>
              </w:rPr>
              <w:t xml:space="preserve"> </w:t>
            </w:r>
            <w:r w:rsidRPr="00123368">
              <w:rPr>
                <w:b/>
                <w:lang w:val="en-US"/>
              </w:rPr>
              <w:sym w:font="Wingdings" w:char="F0DF"/>
            </w:r>
            <w:r w:rsidRPr="00123368">
              <w:rPr>
                <w:b/>
              </w:rPr>
              <w:t xml:space="preserve"> </w:t>
            </w:r>
            <w:r w:rsidRPr="00123368">
              <w:rPr>
                <w:b/>
                <w:lang w:val="en-US"/>
              </w:rPr>
              <w:sym w:font="Wingdings" w:char="F0E0"/>
            </w:r>
            <w:r w:rsidRPr="00123368">
              <w:rPr>
                <w:b/>
              </w:rPr>
              <w:t xml:space="preserve"> русский</w:t>
            </w:r>
          </w:p>
          <w:p w:rsidR="0012444E" w:rsidRPr="00123368" w:rsidRDefault="00123368" w:rsidP="00CC0074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120" w:after="120"/>
              <w:rPr>
                <w:b/>
                <w:u w:val="single"/>
              </w:rPr>
            </w:pPr>
            <w:r w:rsidRPr="00123368">
              <w:t xml:space="preserve">___ рублей </w:t>
            </w:r>
            <w:r w:rsidR="0012444E" w:rsidRPr="00123368">
              <w:t xml:space="preserve">за день, </w:t>
            </w:r>
            <w:r w:rsidRPr="00123368">
              <w:t xml:space="preserve">___ рублей </w:t>
            </w:r>
            <w:r w:rsidR="0012444E" w:rsidRPr="00123368">
              <w:t>за половину дня (на одного переводчика, половина дня – до 4 часов, полный день – от 4 до 8 ч</w:t>
            </w:r>
            <w:r w:rsidR="0012444E" w:rsidRPr="00123368">
              <w:t>а</w:t>
            </w:r>
            <w:r w:rsidR="0012444E" w:rsidRPr="00123368">
              <w:t>сов</w:t>
            </w:r>
            <w:r w:rsidR="000B74CB" w:rsidRPr="00123368">
              <w:t xml:space="preserve">, </w:t>
            </w:r>
            <w:r w:rsidR="0012444E" w:rsidRPr="00123368">
              <w:t>2 переводчика на кабину)</w:t>
            </w:r>
          </w:p>
        </w:tc>
      </w:tr>
      <w:tr w:rsidR="0012444E" w:rsidRPr="00123368" w:rsidTr="00CC0074">
        <w:tblPrEx>
          <w:tblCellMar>
            <w:top w:w="0" w:type="dxa"/>
            <w:bottom w:w="0" w:type="dxa"/>
          </w:tblCellMar>
        </w:tblPrEx>
        <w:tc>
          <w:tcPr>
            <w:tcW w:w="2748" w:type="dxa"/>
          </w:tcPr>
          <w:p w:rsidR="0012444E" w:rsidRPr="00123368" w:rsidRDefault="0012444E" w:rsidP="00CC0074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120" w:after="120"/>
              <w:rPr>
                <w:b/>
                <w:u w:val="single"/>
              </w:rPr>
            </w:pPr>
            <w:r w:rsidRPr="00123368">
              <w:t xml:space="preserve">Последовательный </w:t>
            </w:r>
            <w:r w:rsidRPr="00123368">
              <w:br/>
              <w:t>пер</w:t>
            </w:r>
            <w:r w:rsidRPr="00123368">
              <w:t>е</w:t>
            </w:r>
            <w:r w:rsidRPr="00123368">
              <w:t xml:space="preserve">вод (в </w:t>
            </w:r>
            <w:r w:rsidR="00151A5D">
              <w:rPr>
                <w:lang w:val="en-US"/>
              </w:rPr>
              <w:t>&lt;</w:t>
            </w:r>
            <w:r w:rsidRPr="00123368">
              <w:t>Москве</w:t>
            </w:r>
            <w:r w:rsidR="00151A5D">
              <w:rPr>
                <w:rStyle w:val="FootnoteReference"/>
              </w:rPr>
              <w:footnoteReference w:id="10"/>
            </w:r>
            <w:r w:rsidR="00151A5D">
              <w:rPr>
                <w:lang w:val="en-US"/>
              </w:rPr>
              <w:t>&gt;</w:t>
            </w:r>
            <w:r w:rsidRPr="00123368">
              <w:t>)</w:t>
            </w:r>
          </w:p>
        </w:tc>
        <w:tc>
          <w:tcPr>
            <w:tcW w:w="6432" w:type="dxa"/>
          </w:tcPr>
          <w:p w:rsidR="0012444E" w:rsidRPr="00123368" w:rsidRDefault="0012444E" w:rsidP="00CC0074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120" w:after="120"/>
            </w:pPr>
            <w:r w:rsidRPr="00123368">
              <w:rPr>
                <w:b/>
              </w:rPr>
              <w:t xml:space="preserve">английский </w:t>
            </w:r>
            <w:r w:rsidRPr="00123368">
              <w:rPr>
                <w:b/>
                <w:lang w:val="en-US"/>
              </w:rPr>
              <w:sym w:font="Wingdings" w:char="F0DF"/>
            </w:r>
            <w:r w:rsidRPr="00123368">
              <w:rPr>
                <w:b/>
              </w:rPr>
              <w:t xml:space="preserve"> </w:t>
            </w:r>
            <w:r w:rsidRPr="00123368">
              <w:rPr>
                <w:b/>
                <w:lang w:val="en-US"/>
              </w:rPr>
              <w:sym w:font="Wingdings" w:char="F0E0"/>
            </w:r>
            <w:r w:rsidRPr="00123368">
              <w:rPr>
                <w:b/>
              </w:rPr>
              <w:t xml:space="preserve"> русский</w:t>
            </w:r>
          </w:p>
          <w:p w:rsidR="0012444E" w:rsidRPr="00123368" w:rsidRDefault="00123368" w:rsidP="00CC0074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120" w:after="120"/>
              <w:rPr>
                <w:b/>
                <w:u w:val="single"/>
              </w:rPr>
            </w:pPr>
            <w:r w:rsidRPr="00123368">
              <w:t xml:space="preserve">___ рублей </w:t>
            </w:r>
            <w:r w:rsidR="0012444E" w:rsidRPr="00123368">
              <w:t xml:space="preserve">за день, </w:t>
            </w:r>
            <w:r w:rsidRPr="00123368">
              <w:t xml:space="preserve">___ рублей </w:t>
            </w:r>
            <w:r w:rsidR="0012444E" w:rsidRPr="00123368">
              <w:t>евро за половину дня (пол</w:t>
            </w:r>
            <w:r w:rsidR="0012444E" w:rsidRPr="00123368">
              <w:t>о</w:t>
            </w:r>
            <w:r w:rsidR="0012444E" w:rsidRPr="00123368">
              <w:t>вина дня – до 4 часов, полный день – от 4 до 8 часов)</w:t>
            </w:r>
          </w:p>
        </w:tc>
      </w:tr>
      <w:tr w:rsidR="0012444E" w:rsidRPr="00123368" w:rsidTr="00CC0074">
        <w:tblPrEx>
          <w:tblCellMar>
            <w:top w:w="0" w:type="dxa"/>
            <w:bottom w:w="0" w:type="dxa"/>
          </w:tblCellMar>
        </w:tblPrEx>
        <w:tc>
          <w:tcPr>
            <w:tcW w:w="2748" w:type="dxa"/>
          </w:tcPr>
          <w:p w:rsidR="0012444E" w:rsidRPr="00123368" w:rsidRDefault="0012444E" w:rsidP="00CC0074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120" w:after="120"/>
            </w:pPr>
            <w:r w:rsidRPr="00123368">
              <w:t xml:space="preserve">Последовательный </w:t>
            </w:r>
            <w:r w:rsidRPr="00123368">
              <w:br/>
              <w:t>пер</w:t>
            </w:r>
            <w:r w:rsidRPr="00123368">
              <w:t>е</w:t>
            </w:r>
            <w:r w:rsidRPr="00123368">
              <w:t>вод (командировки в другие города)</w:t>
            </w:r>
          </w:p>
        </w:tc>
        <w:tc>
          <w:tcPr>
            <w:tcW w:w="6432" w:type="dxa"/>
          </w:tcPr>
          <w:p w:rsidR="0012444E" w:rsidRPr="00123368" w:rsidRDefault="0012444E" w:rsidP="00CC0074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120" w:after="120"/>
            </w:pPr>
            <w:r w:rsidRPr="00123368">
              <w:rPr>
                <w:b/>
              </w:rPr>
              <w:t xml:space="preserve">английский </w:t>
            </w:r>
            <w:r w:rsidRPr="00123368">
              <w:rPr>
                <w:b/>
                <w:lang w:val="en-US"/>
              </w:rPr>
              <w:sym w:font="Wingdings" w:char="F0DF"/>
            </w:r>
            <w:r w:rsidRPr="00123368">
              <w:rPr>
                <w:b/>
              </w:rPr>
              <w:t xml:space="preserve"> </w:t>
            </w:r>
            <w:r w:rsidRPr="00123368">
              <w:rPr>
                <w:b/>
                <w:lang w:val="en-US"/>
              </w:rPr>
              <w:sym w:font="Wingdings" w:char="F0E0"/>
            </w:r>
            <w:r w:rsidRPr="00123368">
              <w:rPr>
                <w:b/>
              </w:rPr>
              <w:t xml:space="preserve"> русский</w:t>
            </w:r>
          </w:p>
          <w:p w:rsidR="0012444E" w:rsidRPr="00123368" w:rsidRDefault="00123368" w:rsidP="00CC0074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120" w:after="120"/>
            </w:pPr>
            <w:r w:rsidRPr="00123368">
              <w:t xml:space="preserve">___ рублей </w:t>
            </w:r>
            <w:r w:rsidR="0012444E" w:rsidRPr="00123368">
              <w:t>за каждый день командировки – только возн</w:t>
            </w:r>
            <w:r w:rsidR="0012444E" w:rsidRPr="00123368">
              <w:t>а</w:t>
            </w:r>
            <w:r w:rsidR="0012444E" w:rsidRPr="00123368">
              <w:t>граждение; транспортные расходы, расходы на проживание и п</w:t>
            </w:r>
            <w:r w:rsidR="0012444E" w:rsidRPr="00123368">
              <w:t>и</w:t>
            </w:r>
            <w:r w:rsidR="0012444E" w:rsidRPr="00123368">
              <w:t>тание покрывает заказчик</w:t>
            </w:r>
          </w:p>
        </w:tc>
      </w:tr>
    </w:tbl>
    <w:p w:rsidR="0012444E" w:rsidRPr="00123368" w:rsidRDefault="0012444E" w:rsidP="0012444E"/>
    <w:p w:rsidR="0012444E" w:rsidRPr="00123368" w:rsidRDefault="0012444E" w:rsidP="0012444E"/>
    <w:p w:rsidR="00BB2701" w:rsidRPr="00123368" w:rsidRDefault="00BB2701"/>
    <w:sectPr w:rsidR="00BB2701" w:rsidRPr="00123368" w:rsidSect="005E0CAB">
      <w:headerReference w:type="default" r:id="rId11"/>
      <w:footerReference w:type="even" r:id="rId12"/>
      <w:footerReference w:type="default" r:id="rId13"/>
      <w:pgSz w:w="11907" w:h="16840" w:code="9"/>
      <w:pgMar w:top="1418" w:right="1134" w:bottom="1412" w:left="1134" w:header="709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08A" w:rsidRDefault="00A1208A">
      <w:r>
        <w:separator/>
      </w:r>
    </w:p>
  </w:endnote>
  <w:endnote w:type="continuationSeparator" w:id="0">
    <w:p w:rsidR="00A1208A" w:rsidRDefault="00A12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Lydian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D9C" w:rsidRDefault="007C7D9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C7D9C" w:rsidRDefault="007C7D9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D9C" w:rsidRDefault="007C7D9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801BC">
      <w:rPr>
        <w:rStyle w:val="PageNumber"/>
        <w:noProof/>
      </w:rPr>
      <w:t>6</w:t>
    </w:r>
    <w:r>
      <w:rPr>
        <w:rStyle w:val="PageNumber"/>
      </w:rPr>
      <w:fldChar w:fldCharType="end"/>
    </w:r>
  </w:p>
  <w:p w:rsidR="007C7D9C" w:rsidRDefault="007C7D9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08A" w:rsidRDefault="00A1208A">
      <w:r>
        <w:separator/>
      </w:r>
    </w:p>
  </w:footnote>
  <w:footnote w:type="continuationSeparator" w:id="0">
    <w:p w:rsidR="00A1208A" w:rsidRDefault="00A1208A">
      <w:r>
        <w:continuationSeparator/>
      </w:r>
    </w:p>
  </w:footnote>
  <w:footnote w:id="1">
    <w:p w:rsidR="007C7D9C" w:rsidRDefault="007C7D9C">
      <w:pPr>
        <w:pStyle w:val="FootnoteText"/>
      </w:pPr>
      <w:r>
        <w:rPr>
          <w:rStyle w:val="FootnoteReference"/>
        </w:rPr>
        <w:footnoteRef/>
      </w:r>
      <w:r>
        <w:t xml:space="preserve"> Или иной язык, сообразно обстоятельствам.</w:t>
      </w:r>
    </w:p>
  </w:footnote>
  <w:footnote w:id="2">
    <w:p w:rsidR="007C7D9C" w:rsidRDefault="007C7D9C">
      <w:pPr>
        <w:pStyle w:val="FootnoteText"/>
      </w:pPr>
      <w:r>
        <w:rPr>
          <w:rStyle w:val="FootnoteReference"/>
        </w:rPr>
        <w:footnoteRef/>
      </w:r>
      <w:r>
        <w:t xml:space="preserve"> Как воз</w:t>
      </w:r>
      <w:bookmarkStart w:id="0" w:name="_GoBack"/>
      <w:bookmarkEnd w:id="0"/>
      <w:r>
        <w:t>можный вариант.</w:t>
      </w:r>
    </w:p>
  </w:footnote>
  <w:footnote w:id="3">
    <w:p w:rsidR="007C7D9C" w:rsidRDefault="007C7D9C">
      <w:pPr>
        <w:pStyle w:val="FootnoteText"/>
      </w:pPr>
      <w:r>
        <w:rPr>
          <w:rStyle w:val="FootnoteReference"/>
        </w:rPr>
        <w:footnoteRef/>
      </w:r>
      <w:r>
        <w:t xml:space="preserve"> См. ссылку 1.</w:t>
      </w:r>
    </w:p>
  </w:footnote>
  <w:footnote w:id="4">
    <w:p w:rsidR="007C7D9C" w:rsidRDefault="007C7D9C">
      <w:pPr>
        <w:pStyle w:val="FootnoteText"/>
      </w:pPr>
      <w:r>
        <w:rPr>
          <w:rStyle w:val="FootnoteReference"/>
        </w:rPr>
        <w:footnoteRef/>
      </w:r>
      <w:r>
        <w:t xml:space="preserve"> См. ссылку 1.</w:t>
      </w:r>
    </w:p>
  </w:footnote>
  <w:footnote w:id="5">
    <w:p w:rsidR="007C7D9C" w:rsidRPr="00123368" w:rsidRDefault="007C7D9C">
      <w:pPr>
        <w:pStyle w:val="FootnoteText"/>
      </w:pPr>
      <w:r>
        <w:rPr>
          <w:rStyle w:val="FootnoteReference"/>
        </w:rPr>
        <w:footnoteRef/>
      </w:r>
      <w:r>
        <w:t xml:space="preserve"> Примерный список; изменить сообразно обстоятельствам и оставить </w:t>
      </w:r>
      <w:proofErr w:type="gramStart"/>
      <w:r>
        <w:t>применимое</w:t>
      </w:r>
      <w:proofErr w:type="gramEnd"/>
      <w:r>
        <w:t>.</w:t>
      </w:r>
    </w:p>
  </w:footnote>
  <w:footnote w:id="6">
    <w:p w:rsidR="00541F3A" w:rsidRDefault="00541F3A">
      <w:pPr>
        <w:pStyle w:val="FootnoteText"/>
      </w:pPr>
      <w:r>
        <w:rPr>
          <w:rStyle w:val="FootnoteReference"/>
        </w:rPr>
        <w:footnoteRef/>
      </w:r>
      <w:r>
        <w:t xml:space="preserve"> Сообразно тому, что принимается за «стандартную» страницу.</w:t>
      </w:r>
    </w:p>
  </w:footnote>
  <w:footnote w:id="7">
    <w:p w:rsidR="007C7D9C" w:rsidRDefault="007C7D9C">
      <w:pPr>
        <w:pStyle w:val="FootnoteText"/>
      </w:pPr>
      <w:r>
        <w:rPr>
          <w:rStyle w:val="FootnoteReference"/>
        </w:rPr>
        <w:footnoteRef/>
      </w:r>
      <w:r>
        <w:t xml:space="preserve"> Эта часть резюме </w:t>
      </w:r>
      <w:r w:rsidR="00E311DC">
        <w:t>–</w:t>
      </w:r>
      <w:r w:rsidR="00E311DC" w:rsidRPr="00E311DC">
        <w:t xml:space="preserve"> </w:t>
      </w:r>
      <w:r w:rsidR="00E311DC">
        <w:t xml:space="preserve">факультативная и </w:t>
      </w:r>
      <w:r>
        <w:t>направляется заказчику сообразно обстоятельствам.</w:t>
      </w:r>
    </w:p>
  </w:footnote>
  <w:footnote w:id="8">
    <w:p w:rsidR="00E311DC" w:rsidRDefault="00E311DC">
      <w:pPr>
        <w:pStyle w:val="FootnoteText"/>
      </w:pPr>
      <w:r>
        <w:rPr>
          <w:rStyle w:val="FootnoteReference"/>
        </w:rPr>
        <w:footnoteRef/>
      </w:r>
      <w:r>
        <w:t xml:space="preserve"> Или иной способ указания расценок (например, в рублях/евро за строку из 50 ударов).</w:t>
      </w:r>
    </w:p>
  </w:footnote>
  <w:footnote w:id="9">
    <w:p w:rsidR="007C7D9C" w:rsidRDefault="007C7D9C">
      <w:pPr>
        <w:pStyle w:val="FootnoteText"/>
      </w:pPr>
      <w:r>
        <w:rPr>
          <w:rStyle w:val="FootnoteReference"/>
        </w:rPr>
        <w:footnoteRef/>
      </w:r>
      <w:r>
        <w:t xml:space="preserve"> См. сноску 1.</w:t>
      </w:r>
    </w:p>
  </w:footnote>
  <w:footnote w:id="10">
    <w:p w:rsidR="007C7D9C" w:rsidRPr="00151A5D" w:rsidRDefault="007C7D9C">
      <w:pPr>
        <w:pStyle w:val="FootnoteText"/>
      </w:pPr>
      <w:r>
        <w:rPr>
          <w:rStyle w:val="FootnoteReference"/>
        </w:rPr>
        <w:footnoteRef/>
      </w:r>
      <w:r>
        <w:t xml:space="preserve"> Название города сообразно обстоятельствам.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BFD" w:rsidRDefault="009F48D0" w:rsidP="009F48D0">
    <w:pPr>
      <w:pStyle w:val="Header"/>
      <w:jc w:val="right"/>
    </w:pPr>
    <w:r w:rsidRPr="00CF5A35">
      <w:rPr>
        <w:rFonts w:ascii="Georgia" w:hAnsi="Georgia"/>
        <w:b/>
        <w:i/>
        <w:sz w:val="16"/>
        <w:szCs w:val="16"/>
      </w:rPr>
      <w:t>Письменный перевод – Рекомендации переводчику</w:t>
    </w:r>
    <w:r>
      <w:rPr>
        <w:rFonts w:ascii="Georgia" w:hAnsi="Georgia"/>
        <w:b/>
        <w:i/>
        <w:sz w:val="16"/>
        <w:szCs w:val="16"/>
      </w:rPr>
      <w:t>,</w:t>
    </w:r>
    <w:r w:rsidRPr="00CF5A35">
      <w:rPr>
        <w:rFonts w:ascii="Georgia" w:hAnsi="Georgia"/>
        <w:b/>
        <w:i/>
        <w:sz w:val="16"/>
        <w:szCs w:val="16"/>
      </w:rPr>
      <w:t xml:space="preserve"> заказчику</w:t>
    </w:r>
    <w:r>
      <w:rPr>
        <w:rFonts w:ascii="Georgia" w:hAnsi="Georgia"/>
        <w:b/>
        <w:i/>
        <w:sz w:val="16"/>
        <w:szCs w:val="16"/>
      </w:rPr>
      <w:t xml:space="preserve"> и редактору, </w:t>
    </w:r>
    <w:r w:rsidR="00F801BC">
      <w:rPr>
        <w:rFonts w:ascii="Georgia" w:hAnsi="Georgia"/>
        <w:b/>
        <w:i/>
        <w:sz w:val="16"/>
        <w:szCs w:val="16"/>
      </w:rPr>
      <w:t>3</w:t>
    </w:r>
    <w:r>
      <w:rPr>
        <w:rFonts w:ascii="Georgia" w:hAnsi="Georgia"/>
        <w:b/>
        <w:i/>
        <w:sz w:val="16"/>
        <w:szCs w:val="16"/>
      </w:rPr>
      <w:t>-я редакция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F4613"/>
    <w:multiLevelType w:val="multilevel"/>
    <w:tmpl w:val="AD98281E"/>
    <w:lvl w:ilvl="0">
      <w:start w:val="1"/>
      <w:numFmt w:val="bullet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24"/>
        </w:tabs>
        <w:ind w:left="32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044"/>
        </w:tabs>
        <w:ind w:left="10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764"/>
        </w:tabs>
        <w:ind w:left="17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484"/>
        </w:tabs>
        <w:ind w:left="248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204"/>
        </w:tabs>
        <w:ind w:left="32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24"/>
        </w:tabs>
        <w:ind w:left="39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44"/>
        </w:tabs>
        <w:ind w:left="464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5364"/>
        </w:tabs>
        <w:ind w:left="5364" w:hanging="360"/>
      </w:pPr>
      <w:rPr>
        <w:rFonts w:ascii="Wingdings" w:hAnsi="Wingdings" w:hint="default"/>
      </w:rPr>
    </w:lvl>
  </w:abstractNum>
  <w:abstractNum w:abstractNumId="1">
    <w:nsid w:val="04874F74"/>
    <w:multiLevelType w:val="multilevel"/>
    <w:tmpl w:val="AD1690C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3126EE"/>
    <w:multiLevelType w:val="hybridMultilevel"/>
    <w:tmpl w:val="4A82B2A4"/>
    <w:lvl w:ilvl="0" w:tplc="1BD29F6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2"/>
        <w:szCs w:val="32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sz w:val="32"/>
        <w:szCs w:val="3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E194FF3"/>
    <w:multiLevelType w:val="singleLevel"/>
    <w:tmpl w:val="D3DC2794"/>
    <w:lvl w:ilvl="0">
      <w:start w:val="1"/>
      <w:numFmt w:val="decimal"/>
      <w:lvlText w:val="%1."/>
      <w:legacy w:legacy="1" w:legacySpace="0" w:legacyIndent="283"/>
      <w:lvlJc w:val="left"/>
      <w:pPr>
        <w:ind w:left="1003" w:hanging="283"/>
      </w:pPr>
    </w:lvl>
  </w:abstractNum>
  <w:abstractNum w:abstractNumId="4">
    <w:nsid w:val="25DF203A"/>
    <w:multiLevelType w:val="multilevel"/>
    <w:tmpl w:val="8CF62E8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/>
        <w:i w:val="0"/>
        <w:color w:val="auto"/>
        <w:sz w:val="32"/>
        <w:szCs w:val="3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31FC43F6"/>
    <w:multiLevelType w:val="hybridMultilevel"/>
    <w:tmpl w:val="8CF62E88"/>
    <w:lvl w:ilvl="0" w:tplc="1BD29F6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2"/>
        <w:szCs w:val="32"/>
      </w:rPr>
    </w:lvl>
    <w:lvl w:ilvl="1" w:tplc="F8CE991A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/>
        <w:i w:val="0"/>
        <w:color w:val="auto"/>
        <w:sz w:val="32"/>
        <w:szCs w:val="3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C7E6BB6"/>
    <w:multiLevelType w:val="hybridMultilevel"/>
    <w:tmpl w:val="5314B768"/>
    <w:lvl w:ilvl="0" w:tplc="48EACBC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7">
    <w:nsid w:val="4BEB2F2B"/>
    <w:multiLevelType w:val="hybridMultilevel"/>
    <w:tmpl w:val="AD98281E"/>
    <w:lvl w:ilvl="0" w:tplc="04090001">
      <w:start w:val="1"/>
      <w:numFmt w:val="bullet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"/>
        </w:tabs>
        <w:ind w:left="3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44"/>
        </w:tabs>
        <w:ind w:left="10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64"/>
        </w:tabs>
        <w:ind w:left="17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84"/>
        </w:tabs>
        <w:ind w:left="24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04"/>
        </w:tabs>
        <w:ind w:left="32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24"/>
        </w:tabs>
        <w:ind w:left="39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44"/>
        </w:tabs>
        <w:ind w:left="46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64"/>
        </w:tabs>
        <w:ind w:left="5364" w:hanging="360"/>
      </w:pPr>
      <w:rPr>
        <w:rFonts w:ascii="Wingdings" w:hAnsi="Wingdings" w:hint="default"/>
      </w:rPr>
    </w:lvl>
  </w:abstractNum>
  <w:abstractNum w:abstractNumId="8">
    <w:nsid w:val="579E0C9B"/>
    <w:multiLevelType w:val="multilevel"/>
    <w:tmpl w:val="6BCE1CDA"/>
    <w:lvl w:ilvl="0">
      <w:start w:val="1"/>
      <w:numFmt w:val="bullet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24"/>
        </w:tabs>
        <w:ind w:left="32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044"/>
        </w:tabs>
        <w:ind w:left="10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764"/>
        </w:tabs>
        <w:ind w:left="17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484"/>
        </w:tabs>
        <w:ind w:left="248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204"/>
        </w:tabs>
        <w:ind w:left="32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24"/>
        </w:tabs>
        <w:ind w:left="39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44"/>
        </w:tabs>
        <w:ind w:left="464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5364"/>
        </w:tabs>
        <w:ind w:left="5364" w:hanging="360"/>
      </w:pPr>
      <w:rPr>
        <w:rFonts w:ascii="Wingdings" w:hAnsi="Wingdings" w:hint="default"/>
      </w:rPr>
    </w:lvl>
  </w:abstractNum>
  <w:abstractNum w:abstractNumId="9">
    <w:nsid w:val="6C5C48EE"/>
    <w:multiLevelType w:val="multilevel"/>
    <w:tmpl w:val="0DB40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57F640E"/>
    <w:multiLevelType w:val="hybridMultilevel"/>
    <w:tmpl w:val="6BB0C4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9021E7B"/>
    <w:multiLevelType w:val="multilevel"/>
    <w:tmpl w:val="F99EB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7A8105F8"/>
    <w:multiLevelType w:val="multilevel"/>
    <w:tmpl w:val="49885920"/>
    <w:lvl w:ilvl="0">
      <w:start w:val="1975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  <w:b/>
        <w:i w:val="0"/>
      </w:rPr>
    </w:lvl>
    <w:lvl w:ilvl="1">
      <w:start w:val="1991"/>
      <w:numFmt w:val="decimal"/>
      <w:lvlText w:val="%1-%2"/>
      <w:lvlJc w:val="left"/>
      <w:pPr>
        <w:tabs>
          <w:tab w:val="num" w:pos="2130"/>
        </w:tabs>
        <w:ind w:left="2130" w:hanging="2130"/>
      </w:pPr>
      <w:rPr>
        <w:rFonts w:hint="default"/>
        <w:b/>
        <w:i w:val="0"/>
      </w:rPr>
    </w:lvl>
    <w:lvl w:ilvl="2">
      <w:start w:val="1"/>
      <w:numFmt w:val="decimal"/>
      <w:lvlText w:val="%1-%2.%3"/>
      <w:lvlJc w:val="left"/>
      <w:pPr>
        <w:tabs>
          <w:tab w:val="num" w:pos="2130"/>
        </w:tabs>
        <w:ind w:left="2130" w:hanging="2130"/>
      </w:pPr>
      <w:rPr>
        <w:rFonts w:hint="default"/>
        <w:b/>
        <w:i w:val="0"/>
      </w:rPr>
    </w:lvl>
    <w:lvl w:ilvl="3">
      <w:start w:val="1"/>
      <w:numFmt w:val="decimal"/>
      <w:lvlText w:val="%1-%2.%3.%4"/>
      <w:lvlJc w:val="left"/>
      <w:pPr>
        <w:tabs>
          <w:tab w:val="num" w:pos="2130"/>
        </w:tabs>
        <w:ind w:left="2130" w:hanging="2130"/>
      </w:pPr>
      <w:rPr>
        <w:rFonts w:hint="default"/>
        <w:b/>
        <w:i w:val="0"/>
      </w:rPr>
    </w:lvl>
    <w:lvl w:ilvl="4">
      <w:start w:val="1"/>
      <w:numFmt w:val="decimal"/>
      <w:lvlText w:val="%1-%2.%3.%4.%5"/>
      <w:lvlJc w:val="left"/>
      <w:pPr>
        <w:tabs>
          <w:tab w:val="num" w:pos="2130"/>
        </w:tabs>
        <w:ind w:left="2130" w:hanging="2130"/>
      </w:pPr>
      <w:rPr>
        <w:rFonts w:hint="default"/>
        <w:b/>
        <w:i w:val="0"/>
      </w:rPr>
    </w:lvl>
    <w:lvl w:ilvl="5">
      <w:start w:val="1"/>
      <w:numFmt w:val="decimal"/>
      <w:lvlText w:val="%1-%2.%3.%4.%5.%6"/>
      <w:lvlJc w:val="left"/>
      <w:pPr>
        <w:tabs>
          <w:tab w:val="num" w:pos="2130"/>
        </w:tabs>
        <w:ind w:left="2130" w:hanging="2130"/>
      </w:pPr>
      <w:rPr>
        <w:rFonts w:hint="default"/>
        <w:b/>
        <w:i w:val="0"/>
      </w:rPr>
    </w:lvl>
    <w:lvl w:ilvl="6">
      <w:start w:val="1"/>
      <w:numFmt w:val="decimal"/>
      <w:lvlText w:val="%1-%2.%3.%4.%5.%6.%7"/>
      <w:lvlJc w:val="left"/>
      <w:pPr>
        <w:tabs>
          <w:tab w:val="num" w:pos="2130"/>
        </w:tabs>
        <w:ind w:left="2130" w:hanging="2130"/>
      </w:pPr>
      <w:rPr>
        <w:rFonts w:hint="default"/>
        <w:b/>
        <w:i w:val="0"/>
      </w:rPr>
    </w:lvl>
    <w:lvl w:ilvl="7">
      <w:start w:val="1"/>
      <w:numFmt w:val="decimal"/>
      <w:lvlText w:val="%1-%2.%3.%4.%5.%6.%7.%8"/>
      <w:lvlJc w:val="left"/>
      <w:pPr>
        <w:tabs>
          <w:tab w:val="num" w:pos="2130"/>
        </w:tabs>
        <w:ind w:left="2130" w:hanging="2130"/>
      </w:pPr>
      <w:rPr>
        <w:rFonts w:hint="default"/>
        <w:b/>
        <w:i w:val="0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  <w:i w:val="0"/>
      </w:rPr>
    </w:lvl>
  </w:abstractNum>
  <w:abstractNum w:abstractNumId="13">
    <w:nsid w:val="7ED03999"/>
    <w:multiLevelType w:val="hybridMultilevel"/>
    <w:tmpl w:val="B75A93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1003" w:hanging="283"/>
        </w:pPr>
      </w:lvl>
    </w:lvlOverride>
  </w:num>
  <w:num w:numId="3">
    <w:abstractNumId w:val="9"/>
  </w:num>
  <w:num w:numId="4">
    <w:abstractNumId w:val="11"/>
  </w:num>
  <w:num w:numId="5">
    <w:abstractNumId w:val="13"/>
  </w:num>
  <w:num w:numId="6">
    <w:abstractNumId w:val="12"/>
  </w:num>
  <w:num w:numId="7">
    <w:abstractNumId w:val="7"/>
  </w:num>
  <w:num w:numId="8">
    <w:abstractNumId w:val="8"/>
  </w:num>
  <w:num w:numId="9">
    <w:abstractNumId w:val="0"/>
  </w:num>
  <w:num w:numId="10">
    <w:abstractNumId w:val="10"/>
  </w:num>
  <w:num w:numId="11">
    <w:abstractNumId w:val="5"/>
  </w:num>
  <w:num w:numId="12">
    <w:abstractNumId w:val="1"/>
  </w:num>
  <w:num w:numId="13">
    <w:abstractNumId w:val="4"/>
  </w:num>
  <w:num w:numId="14">
    <w:abstractNumId w:val="2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9B2"/>
    <w:rsid w:val="0004069C"/>
    <w:rsid w:val="00043E63"/>
    <w:rsid w:val="0008679A"/>
    <w:rsid w:val="000B2A45"/>
    <w:rsid w:val="000B74CB"/>
    <w:rsid w:val="000C49D6"/>
    <w:rsid w:val="000E08E5"/>
    <w:rsid w:val="000F4CD0"/>
    <w:rsid w:val="00101407"/>
    <w:rsid w:val="00123368"/>
    <w:rsid w:val="0012444E"/>
    <w:rsid w:val="00126494"/>
    <w:rsid w:val="00133624"/>
    <w:rsid w:val="00151A5D"/>
    <w:rsid w:val="00152F31"/>
    <w:rsid w:val="001574A9"/>
    <w:rsid w:val="00157A00"/>
    <w:rsid w:val="0016210B"/>
    <w:rsid w:val="00163C50"/>
    <w:rsid w:val="00184A09"/>
    <w:rsid w:val="001B6B74"/>
    <w:rsid w:val="001C44CC"/>
    <w:rsid w:val="001D6381"/>
    <w:rsid w:val="001E6712"/>
    <w:rsid w:val="00214BF9"/>
    <w:rsid w:val="00216B38"/>
    <w:rsid w:val="00221768"/>
    <w:rsid w:val="0022321B"/>
    <w:rsid w:val="00236187"/>
    <w:rsid w:val="002425E9"/>
    <w:rsid w:val="002436C7"/>
    <w:rsid w:val="002615B5"/>
    <w:rsid w:val="002866EC"/>
    <w:rsid w:val="002909FA"/>
    <w:rsid w:val="002A0815"/>
    <w:rsid w:val="002B3D73"/>
    <w:rsid w:val="002B6DFA"/>
    <w:rsid w:val="002C08BC"/>
    <w:rsid w:val="002C6AA6"/>
    <w:rsid w:val="00311D1C"/>
    <w:rsid w:val="00313C50"/>
    <w:rsid w:val="00322CE0"/>
    <w:rsid w:val="00326547"/>
    <w:rsid w:val="00331DB1"/>
    <w:rsid w:val="0037411C"/>
    <w:rsid w:val="00385212"/>
    <w:rsid w:val="00393423"/>
    <w:rsid w:val="003A56F9"/>
    <w:rsid w:val="003A6014"/>
    <w:rsid w:val="003E1C07"/>
    <w:rsid w:val="003E34A6"/>
    <w:rsid w:val="003F1DC1"/>
    <w:rsid w:val="00410461"/>
    <w:rsid w:val="00425354"/>
    <w:rsid w:val="0043749E"/>
    <w:rsid w:val="00447B4D"/>
    <w:rsid w:val="004503E8"/>
    <w:rsid w:val="00493ECD"/>
    <w:rsid w:val="004A09EC"/>
    <w:rsid w:val="004A68EB"/>
    <w:rsid w:val="004C4BC4"/>
    <w:rsid w:val="004C6CE0"/>
    <w:rsid w:val="004C74F1"/>
    <w:rsid w:val="004D2062"/>
    <w:rsid w:val="004F1565"/>
    <w:rsid w:val="00541F3A"/>
    <w:rsid w:val="005455F7"/>
    <w:rsid w:val="00552377"/>
    <w:rsid w:val="00591E0F"/>
    <w:rsid w:val="00594719"/>
    <w:rsid w:val="005A59EA"/>
    <w:rsid w:val="005C38A5"/>
    <w:rsid w:val="005E0CAB"/>
    <w:rsid w:val="005E7337"/>
    <w:rsid w:val="005F4C63"/>
    <w:rsid w:val="00607C2E"/>
    <w:rsid w:val="00623BCD"/>
    <w:rsid w:val="006260B4"/>
    <w:rsid w:val="00650138"/>
    <w:rsid w:val="00662442"/>
    <w:rsid w:val="006C109D"/>
    <w:rsid w:val="00752955"/>
    <w:rsid w:val="0077358B"/>
    <w:rsid w:val="007B6695"/>
    <w:rsid w:val="007B72D9"/>
    <w:rsid w:val="007C78FA"/>
    <w:rsid w:val="007C7D9C"/>
    <w:rsid w:val="007D4E39"/>
    <w:rsid w:val="007F0E29"/>
    <w:rsid w:val="007F2200"/>
    <w:rsid w:val="008273FA"/>
    <w:rsid w:val="00834075"/>
    <w:rsid w:val="00842C33"/>
    <w:rsid w:val="008726B6"/>
    <w:rsid w:val="00882A77"/>
    <w:rsid w:val="0089291D"/>
    <w:rsid w:val="008B50F5"/>
    <w:rsid w:val="008C3BC5"/>
    <w:rsid w:val="008D1B5E"/>
    <w:rsid w:val="008E5170"/>
    <w:rsid w:val="008E6CBB"/>
    <w:rsid w:val="00907F72"/>
    <w:rsid w:val="00936794"/>
    <w:rsid w:val="0095704C"/>
    <w:rsid w:val="00974893"/>
    <w:rsid w:val="00983C6A"/>
    <w:rsid w:val="00996295"/>
    <w:rsid w:val="009A4434"/>
    <w:rsid w:val="009B51A8"/>
    <w:rsid w:val="009B7C4B"/>
    <w:rsid w:val="009C1AFF"/>
    <w:rsid w:val="009E7CEF"/>
    <w:rsid w:val="009F4339"/>
    <w:rsid w:val="009F48D0"/>
    <w:rsid w:val="00A1208A"/>
    <w:rsid w:val="00A1595E"/>
    <w:rsid w:val="00A430C2"/>
    <w:rsid w:val="00A82C96"/>
    <w:rsid w:val="00A83A56"/>
    <w:rsid w:val="00A929D3"/>
    <w:rsid w:val="00AA1B5C"/>
    <w:rsid w:val="00AA610E"/>
    <w:rsid w:val="00AB0C89"/>
    <w:rsid w:val="00AC0CDC"/>
    <w:rsid w:val="00AD19E7"/>
    <w:rsid w:val="00AD5670"/>
    <w:rsid w:val="00AE1AB2"/>
    <w:rsid w:val="00AE6883"/>
    <w:rsid w:val="00B209F8"/>
    <w:rsid w:val="00B21A41"/>
    <w:rsid w:val="00B517CC"/>
    <w:rsid w:val="00B61700"/>
    <w:rsid w:val="00B67BA8"/>
    <w:rsid w:val="00B8606D"/>
    <w:rsid w:val="00B86BFD"/>
    <w:rsid w:val="00B9097B"/>
    <w:rsid w:val="00BB0AFF"/>
    <w:rsid w:val="00BB2701"/>
    <w:rsid w:val="00BB34BE"/>
    <w:rsid w:val="00BD5AB5"/>
    <w:rsid w:val="00BF106C"/>
    <w:rsid w:val="00C10031"/>
    <w:rsid w:val="00C106EE"/>
    <w:rsid w:val="00C12C5C"/>
    <w:rsid w:val="00C23AD3"/>
    <w:rsid w:val="00C276C5"/>
    <w:rsid w:val="00C27AB4"/>
    <w:rsid w:val="00C53D7C"/>
    <w:rsid w:val="00C75EEE"/>
    <w:rsid w:val="00C81806"/>
    <w:rsid w:val="00CA399D"/>
    <w:rsid w:val="00CA3B7F"/>
    <w:rsid w:val="00CB7D62"/>
    <w:rsid w:val="00CC0074"/>
    <w:rsid w:val="00CD2849"/>
    <w:rsid w:val="00CD4C49"/>
    <w:rsid w:val="00CE2946"/>
    <w:rsid w:val="00CF0D19"/>
    <w:rsid w:val="00CF29B2"/>
    <w:rsid w:val="00D1640E"/>
    <w:rsid w:val="00D22D79"/>
    <w:rsid w:val="00D32892"/>
    <w:rsid w:val="00D4700A"/>
    <w:rsid w:val="00D724BC"/>
    <w:rsid w:val="00D72B9C"/>
    <w:rsid w:val="00D97EC7"/>
    <w:rsid w:val="00DD69D9"/>
    <w:rsid w:val="00DF555B"/>
    <w:rsid w:val="00E02893"/>
    <w:rsid w:val="00E100C8"/>
    <w:rsid w:val="00E20270"/>
    <w:rsid w:val="00E21383"/>
    <w:rsid w:val="00E31183"/>
    <w:rsid w:val="00E311DC"/>
    <w:rsid w:val="00E3590E"/>
    <w:rsid w:val="00E46AAD"/>
    <w:rsid w:val="00E65CF4"/>
    <w:rsid w:val="00E90D4C"/>
    <w:rsid w:val="00EA5575"/>
    <w:rsid w:val="00EB153D"/>
    <w:rsid w:val="00EC0886"/>
    <w:rsid w:val="00ED21CE"/>
    <w:rsid w:val="00EE06C1"/>
    <w:rsid w:val="00EE483E"/>
    <w:rsid w:val="00EF6D95"/>
    <w:rsid w:val="00F109AD"/>
    <w:rsid w:val="00F133A8"/>
    <w:rsid w:val="00F424F2"/>
    <w:rsid w:val="00F64802"/>
    <w:rsid w:val="00F801BC"/>
    <w:rsid w:val="00F80E07"/>
    <w:rsid w:val="00F83B24"/>
    <w:rsid w:val="00FB480B"/>
    <w:rsid w:val="00FF4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D5AB5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Garamond" w:hAnsi="Garamond"/>
      <w:b/>
      <w:bCs/>
      <w:lang w:val="en-US"/>
    </w:rPr>
  </w:style>
  <w:style w:type="paragraph" w:styleId="Heading2">
    <w:name w:val="heading 2"/>
    <w:basedOn w:val="Normal"/>
    <w:next w:val="Normal"/>
    <w:qFormat/>
    <w:pPr>
      <w:keepNext/>
      <w:tabs>
        <w:tab w:val="left" w:pos="2160"/>
      </w:tabs>
      <w:outlineLvl w:val="1"/>
    </w:pPr>
    <w:rPr>
      <w:rFonts w:ascii="Garamond" w:hAnsi="Garamond"/>
      <w:b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Indent">
    <w:name w:val="Body Text Indent"/>
    <w:basedOn w:val="Normal"/>
    <w:pPr>
      <w:ind w:left="2124" w:hanging="2124"/>
      <w:jc w:val="both"/>
    </w:pPr>
    <w:rPr>
      <w:rFonts w:ascii="Garamond" w:hAnsi="Garamond"/>
      <w:lang w:val="en-US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tabs>
        <w:tab w:val="right" w:leader="underscore" w:pos="8505"/>
      </w:tabs>
    </w:pPr>
    <w:rPr>
      <w:rFonts w:ascii="Lydian" w:hAnsi="Lydian"/>
      <w:sz w:val="20"/>
      <w:szCs w:val="20"/>
      <w:lang w:val="en-US" w:eastAsia="en-US"/>
    </w:rPr>
  </w:style>
  <w:style w:type="paragraph" w:styleId="Footer">
    <w:name w:val="footer"/>
    <w:basedOn w:val="Normal"/>
    <w:pPr>
      <w:tabs>
        <w:tab w:val="center" w:pos="4844"/>
        <w:tab w:val="right" w:pos="9689"/>
      </w:tabs>
    </w:pPr>
  </w:style>
  <w:style w:type="character" w:styleId="PageNumber">
    <w:name w:val="page number"/>
    <w:basedOn w:val="DefaultParagraphFont"/>
  </w:style>
  <w:style w:type="character" w:customStyle="1" w:styleId="copy1">
    <w:name w:val="copy1"/>
    <w:rPr>
      <w:rFonts w:ascii="Arial" w:hAnsi="Arial" w:cs="Arial" w:hint="default"/>
      <w:color w:val="666666"/>
      <w:sz w:val="11"/>
      <w:szCs w:val="11"/>
    </w:rPr>
  </w:style>
  <w:style w:type="character" w:styleId="Strong">
    <w:name w:val="Strong"/>
    <w:qFormat/>
    <w:rPr>
      <w:b/>
      <w:bCs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pPr>
      <w:tabs>
        <w:tab w:val="left" w:pos="2160"/>
        <w:tab w:val="right" w:leader="underscore" w:pos="2660"/>
      </w:tabs>
      <w:ind w:left="2124" w:hanging="2124"/>
    </w:pPr>
    <w:rPr>
      <w:rFonts w:ascii="Garamond" w:hAnsi="Garamond"/>
      <w:lang w:val="en-US"/>
    </w:rPr>
  </w:style>
  <w:style w:type="character" w:styleId="FollowedHyperlink">
    <w:name w:val="FollowedHyperlink"/>
    <w:rsid w:val="0037411C"/>
    <w:rPr>
      <w:color w:val="800080"/>
      <w:u w:val="single"/>
    </w:rPr>
  </w:style>
  <w:style w:type="paragraph" w:styleId="PlainText">
    <w:name w:val="Plain Text"/>
    <w:basedOn w:val="Normal"/>
    <w:rsid w:val="00C23AD3"/>
    <w:rPr>
      <w:rFonts w:ascii="Courier New" w:hAnsi="Courier New" w:cs="Courier New"/>
      <w:sz w:val="20"/>
      <w:szCs w:val="20"/>
    </w:rPr>
  </w:style>
  <w:style w:type="paragraph" w:styleId="FootnoteText">
    <w:name w:val="footnote text"/>
    <w:basedOn w:val="Normal"/>
    <w:semiHidden/>
    <w:rsid w:val="00123368"/>
    <w:rPr>
      <w:sz w:val="20"/>
      <w:szCs w:val="20"/>
    </w:rPr>
  </w:style>
  <w:style w:type="character" w:styleId="FootnoteReference">
    <w:name w:val="footnote reference"/>
    <w:semiHidden/>
    <w:rsid w:val="00123368"/>
    <w:rPr>
      <w:vertAlign w:val="superscript"/>
    </w:rPr>
  </w:style>
  <w:style w:type="paragraph" w:styleId="Header">
    <w:name w:val="header"/>
    <w:basedOn w:val="Normal"/>
    <w:rsid w:val="00B86BFD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D5AB5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Garamond" w:hAnsi="Garamond"/>
      <w:b/>
      <w:bCs/>
      <w:lang w:val="en-US"/>
    </w:rPr>
  </w:style>
  <w:style w:type="paragraph" w:styleId="Heading2">
    <w:name w:val="heading 2"/>
    <w:basedOn w:val="Normal"/>
    <w:next w:val="Normal"/>
    <w:qFormat/>
    <w:pPr>
      <w:keepNext/>
      <w:tabs>
        <w:tab w:val="left" w:pos="2160"/>
      </w:tabs>
      <w:outlineLvl w:val="1"/>
    </w:pPr>
    <w:rPr>
      <w:rFonts w:ascii="Garamond" w:hAnsi="Garamond"/>
      <w:b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Indent">
    <w:name w:val="Body Text Indent"/>
    <w:basedOn w:val="Normal"/>
    <w:pPr>
      <w:ind w:left="2124" w:hanging="2124"/>
      <w:jc w:val="both"/>
    </w:pPr>
    <w:rPr>
      <w:rFonts w:ascii="Garamond" w:hAnsi="Garamond"/>
      <w:lang w:val="en-US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tabs>
        <w:tab w:val="right" w:leader="underscore" w:pos="8505"/>
      </w:tabs>
    </w:pPr>
    <w:rPr>
      <w:rFonts w:ascii="Lydian" w:hAnsi="Lydian"/>
      <w:sz w:val="20"/>
      <w:szCs w:val="20"/>
      <w:lang w:val="en-US" w:eastAsia="en-US"/>
    </w:rPr>
  </w:style>
  <w:style w:type="paragraph" w:styleId="Footer">
    <w:name w:val="footer"/>
    <w:basedOn w:val="Normal"/>
    <w:pPr>
      <w:tabs>
        <w:tab w:val="center" w:pos="4844"/>
        <w:tab w:val="right" w:pos="9689"/>
      </w:tabs>
    </w:pPr>
  </w:style>
  <w:style w:type="character" w:styleId="PageNumber">
    <w:name w:val="page number"/>
    <w:basedOn w:val="DefaultParagraphFont"/>
  </w:style>
  <w:style w:type="character" w:customStyle="1" w:styleId="copy1">
    <w:name w:val="copy1"/>
    <w:rPr>
      <w:rFonts w:ascii="Arial" w:hAnsi="Arial" w:cs="Arial" w:hint="default"/>
      <w:color w:val="666666"/>
      <w:sz w:val="11"/>
      <w:szCs w:val="11"/>
    </w:rPr>
  </w:style>
  <w:style w:type="character" w:styleId="Strong">
    <w:name w:val="Strong"/>
    <w:qFormat/>
    <w:rPr>
      <w:b/>
      <w:bCs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pPr>
      <w:tabs>
        <w:tab w:val="left" w:pos="2160"/>
        <w:tab w:val="right" w:leader="underscore" w:pos="2660"/>
      </w:tabs>
      <w:ind w:left="2124" w:hanging="2124"/>
    </w:pPr>
    <w:rPr>
      <w:rFonts w:ascii="Garamond" w:hAnsi="Garamond"/>
      <w:lang w:val="en-US"/>
    </w:rPr>
  </w:style>
  <w:style w:type="character" w:styleId="FollowedHyperlink">
    <w:name w:val="FollowedHyperlink"/>
    <w:rsid w:val="0037411C"/>
    <w:rPr>
      <w:color w:val="800080"/>
      <w:u w:val="single"/>
    </w:rPr>
  </w:style>
  <w:style w:type="paragraph" w:styleId="PlainText">
    <w:name w:val="Plain Text"/>
    <w:basedOn w:val="Normal"/>
    <w:rsid w:val="00C23AD3"/>
    <w:rPr>
      <w:rFonts w:ascii="Courier New" w:hAnsi="Courier New" w:cs="Courier New"/>
      <w:sz w:val="20"/>
      <w:szCs w:val="20"/>
    </w:rPr>
  </w:style>
  <w:style w:type="paragraph" w:styleId="FootnoteText">
    <w:name w:val="footnote text"/>
    <w:basedOn w:val="Normal"/>
    <w:semiHidden/>
    <w:rsid w:val="00123368"/>
    <w:rPr>
      <w:sz w:val="20"/>
      <w:szCs w:val="20"/>
    </w:rPr>
  </w:style>
  <w:style w:type="character" w:styleId="FootnoteReference">
    <w:name w:val="footnote reference"/>
    <w:semiHidden/>
    <w:rsid w:val="00123368"/>
    <w:rPr>
      <w:vertAlign w:val="superscript"/>
    </w:rPr>
  </w:style>
  <w:style w:type="paragraph" w:styleId="Header">
    <w:name w:val="header"/>
    <w:basedOn w:val="Normal"/>
    <w:rsid w:val="00B86BFD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66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2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7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3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6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83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ivanov@yahoo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vanov@gmai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A7F6C-2120-4F8A-83F7-AD803075B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1528</Words>
  <Characters>8712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Résumé</vt:lpstr>
    </vt:vector>
  </TitlesOfParts>
  <Company/>
  <LinksUpToDate>false</LinksUpToDate>
  <CharactersWithSpaces>10220</CharactersWithSpaces>
  <SharedDoc>false</SharedDoc>
  <HLinks>
    <vt:vector size="12" baseType="variant">
      <vt:variant>
        <vt:i4>655417</vt:i4>
      </vt:variant>
      <vt:variant>
        <vt:i4>3</vt:i4>
      </vt:variant>
      <vt:variant>
        <vt:i4>0</vt:i4>
      </vt:variant>
      <vt:variant>
        <vt:i4>5</vt:i4>
      </vt:variant>
      <vt:variant>
        <vt:lpwstr>mailto:ivanov@yahoo.com</vt:lpwstr>
      </vt:variant>
      <vt:variant>
        <vt:lpwstr/>
      </vt:variant>
      <vt:variant>
        <vt:i4>45</vt:i4>
      </vt:variant>
      <vt:variant>
        <vt:i4>0</vt:i4>
      </vt:variant>
      <vt:variant>
        <vt:i4>0</vt:i4>
      </vt:variant>
      <vt:variant>
        <vt:i4>5</vt:i4>
      </vt:variant>
      <vt:variant>
        <vt:lpwstr>mailto:ivanov@gmail.com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Résumé</dc:title>
  <dc:creator>Nikolai Douplenski</dc:creator>
  <cp:lastModifiedBy>Nikolai</cp:lastModifiedBy>
  <cp:revision>2</cp:revision>
  <cp:lastPrinted>2004-08-28T10:13:00Z</cp:lastPrinted>
  <dcterms:created xsi:type="dcterms:W3CDTF">2015-05-24T06:33:00Z</dcterms:created>
  <dcterms:modified xsi:type="dcterms:W3CDTF">2015-05-24T06:33:00Z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974710771</vt:i4>
  </property>
  <property fmtid="{D5CDD505-2E9C-101B-9397-08002B2CF9AE}" pid="3" name="_EmailSubject">
    <vt:lpwstr>CV</vt:lpwstr>
  </property>
  <property fmtid="{D5CDD505-2E9C-101B-9397-08002B2CF9AE}" pid="4" name="_AuthorEmail">
    <vt:lpwstr>ndoupl@ostrov.net</vt:lpwstr>
  </property>
  <property fmtid="{D5CDD505-2E9C-101B-9397-08002B2CF9AE}" pid="5" name="_AuthorEmailDisplayName">
    <vt:lpwstr>NK Douplenski</vt:lpwstr>
  </property>
  <property fmtid="{D5CDD505-2E9C-101B-9397-08002B2CF9AE}" pid="6" name="_ReviewingToolsShownOnce">
    <vt:lpwstr/>
  </property>
</Properties>
</file>